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A0D35" w14:textId="77777777" w:rsidR="006F1983" w:rsidRDefault="00DC2930" w:rsidP="006F1983">
      <w:pPr>
        <w:rPr>
          <w:szCs w:val="24"/>
        </w:rPr>
      </w:pPr>
      <w:r>
        <w:rPr>
          <w:szCs w:val="24"/>
        </w:rPr>
        <w:t>20</w:t>
      </w:r>
      <w:r>
        <w:rPr>
          <w:rFonts w:hint="eastAsia"/>
          <w:szCs w:val="24"/>
        </w:rPr>
        <w:t>20</w:t>
      </w:r>
      <w:r w:rsidR="006F1983">
        <w:rPr>
          <w:rFonts w:hint="eastAsia"/>
          <w:szCs w:val="24"/>
        </w:rPr>
        <w:t>年</w:t>
      </w:r>
      <w:r w:rsidR="00F70895">
        <w:rPr>
          <w:rFonts w:hint="eastAsia"/>
          <w:szCs w:val="24"/>
        </w:rPr>
        <w:t>6</w:t>
      </w:r>
      <w:r w:rsidR="006F1983">
        <w:rPr>
          <w:rFonts w:hint="eastAsia"/>
          <w:szCs w:val="24"/>
        </w:rPr>
        <w:t>月</w:t>
      </w:r>
      <w:r w:rsidR="00F70895">
        <w:rPr>
          <w:rFonts w:hint="eastAsia"/>
          <w:szCs w:val="24"/>
        </w:rPr>
        <w:t>21</w:t>
      </w:r>
      <w:r w:rsidR="008C453D">
        <w:rPr>
          <w:rFonts w:hint="eastAsia"/>
          <w:szCs w:val="24"/>
        </w:rPr>
        <w:t>日</w:t>
      </w:r>
    </w:p>
    <w:p w14:paraId="2F3973AF" w14:textId="77777777" w:rsidR="006F1983" w:rsidRDefault="008C453D" w:rsidP="006F1983">
      <w:pPr>
        <w:rPr>
          <w:szCs w:val="24"/>
        </w:rPr>
      </w:pPr>
      <w:r>
        <w:rPr>
          <w:rFonts w:hint="eastAsia"/>
          <w:szCs w:val="24"/>
        </w:rPr>
        <w:t>中原キリスト教会</w:t>
      </w:r>
    </w:p>
    <w:p w14:paraId="4A17DAB6" w14:textId="77777777" w:rsidR="0046155C" w:rsidRDefault="006F1983" w:rsidP="008262D5">
      <w:pPr>
        <w:rPr>
          <w:b/>
          <w:bCs/>
          <w:sz w:val="28"/>
          <w:szCs w:val="28"/>
        </w:rPr>
      </w:pPr>
      <w:r>
        <w:rPr>
          <w:rFonts w:hint="eastAsia"/>
          <w:szCs w:val="24"/>
        </w:rPr>
        <w:t xml:space="preserve">　　　　　　</w:t>
      </w:r>
      <w:r w:rsidR="008C453D">
        <w:rPr>
          <w:rFonts w:hint="eastAsia"/>
          <w:szCs w:val="24"/>
        </w:rPr>
        <w:t xml:space="preserve">　　　　</w:t>
      </w:r>
      <w:r w:rsidR="00BC3738">
        <w:rPr>
          <w:rFonts w:hint="eastAsia"/>
          <w:szCs w:val="24"/>
        </w:rPr>
        <w:t xml:space="preserve">　</w:t>
      </w:r>
      <w:r w:rsidR="008262D5">
        <w:rPr>
          <w:rFonts w:hint="eastAsia"/>
          <w:szCs w:val="24"/>
        </w:rPr>
        <w:t xml:space="preserve">　</w:t>
      </w:r>
      <w:r w:rsidR="00CA5298">
        <w:rPr>
          <w:rFonts w:hint="eastAsia"/>
          <w:szCs w:val="24"/>
        </w:rPr>
        <w:t xml:space="preserve">　　</w:t>
      </w:r>
      <w:r w:rsidR="00CD4555">
        <w:rPr>
          <w:rFonts w:hint="eastAsia"/>
          <w:b/>
          <w:bCs/>
          <w:sz w:val="28"/>
          <w:szCs w:val="28"/>
        </w:rPr>
        <w:t>「</w:t>
      </w:r>
      <w:r w:rsidR="00F70895">
        <w:rPr>
          <w:rFonts w:hint="eastAsia"/>
          <w:b/>
          <w:bCs/>
          <w:sz w:val="28"/>
          <w:szCs w:val="28"/>
        </w:rPr>
        <w:t>三人の証人・証言</w:t>
      </w:r>
      <w:r w:rsidR="008262D5" w:rsidRPr="008262D5">
        <w:rPr>
          <w:rFonts w:hint="eastAsia"/>
          <w:b/>
          <w:bCs/>
          <w:sz w:val="28"/>
          <w:szCs w:val="28"/>
        </w:rPr>
        <w:t>」</w:t>
      </w:r>
    </w:p>
    <w:p w14:paraId="102E65AA" w14:textId="77777777" w:rsidR="008262D5" w:rsidRPr="008262D5" w:rsidRDefault="00CD4555" w:rsidP="008262D5">
      <w:pPr>
        <w:rPr>
          <w:rFonts w:asciiTheme="minorEastAsia" w:hAnsiTheme="minorEastAsia"/>
          <w:sz w:val="22"/>
        </w:rPr>
      </w:pPr>
      <w:r>
        <w:rPr>
          <w:rFonts w:asciiTheme="minorEastAsia" w:hAnsiTheme="minorEastAsia" w:hint="eastAsia"/>
          <w:sz w:val="22"/>
        </w:rPr>
        <w:t>聖書箇所：申命記</w:t>
      </w:r>
      <w:r w:rsidR="00F058E5">
        <w:rPr>
          <w:rFonts w:asciiTheme="minorEastAsia" w:hAnsiTheme="minorEastAsia" w:hint="eastAsia"/>
          <w:sz w:val="22"/>
        </w:rPr>
        <w:t>1</w:t>
      </w:r>
      <w:r w:rsidR="00F70895">
        <w:rPr>
          <w:rFonts w:asciiTheme="minorEastAsia" w:hAnsiTheme="minorEastAsia" w:hint="eastAsia"/>
          <w:sz w:val="22"/>
        </w:rPr>
        <w:t>9:15-21</w:t>
      </w:r>
    </w:p>
    <w:p w14:paraId="5EFEF3A9" w14:textId="77777777" w:rsidR="008262D5" w:rsidRDefault="008262D5" w:rsidP="008262D5">
      <w:pPr>
        <w:rPr>
          <w:sz w:val="22"/>
        </w:rPr>
      </w:pPr>
      <w:r>
        <w:rPr>
          <w:rFonts w:hint="eastAsia"/>
          <w:sz w:val="22"/>
        </w:rPr>
        <w:t>＊＊＊＊＊＊＊＊＊＊＊＊＊＊＊＊＊＊＊＊＊＊＊＊＊＊＊＊＊＊＊＊</w:t>
      </w:r>
    </w:p>
    <w:p w14:paraId="75D6907B" w14:textId="77777777" w:rsidR="009411DF" w:rsidRDefault="00CD771C" w:rsidP="00F70895">
      <w:pPr>
        <w:rPr>
          <w:sz w:val="22"/>
        </w:rPr>
      </w:pPr>
      <w:r>
        <w:rPr>
          <w:rFonts w:hint="eastAsia"/>
          <w:sz w:val="22"/>
        </w:rPr>
        <w:t xml:space="preserve">　</w:t>
      </w:r>
      <w:r w:rsidR="00F70895">
        <w:rPr>
          <w:rFonts w:hint="eastAsia"/>
          <w:sz w:val="22"/>
        </w:rPr>
        <w:t>先月は申命記の各種律法のなかから安息年における負債の免除の条項を採り上げました。安息年すなわち、</w:t>
      </w:r>
      <w:r w:rsidR="00F70895">
        <w:rPr>
          <w:rFonts w:hint="eastAsia"/>
          <w:sz w:val="22"/>
        </w:rPr>
        <w:t>7</w:t>
      </w:r>
      <w:r w:rsidR="00F70895">
        <w:rPr>
          <w:rFonts w:hint="eastAsia"/>
          <w:sz w:val="22"/>
        </w:rPr>
        <w:t>年ごとに負債をなしにして、本来の神の支配にあるイスラエルの民に戻りなさい、という内容でした。これは十戒の一つである安息日順守の社会規範への適用の一つでした。安息日を守ることについては実にこまごました規則を作り、それへの違反は重大なる律違反とされたのに、安息年の負債の免除については実行はされず、解釈によって骨抜きにされていきました。</w:t>
      </w:r>
      <w:r w:rsidR="00593ACA">
        <w:rPr>
          <w:rFonts w:hint="eastAsia"/>
          <w:sz w:val="22"/>
        </w:rPr>
        <w:t>安息年の年には借金の取り立てをすることをしてはならない、という意味である、として実質的には取り立ての猶予にすぎないものとされました。しかも、狭い意味でのユダ人社会でのみ通用する戒めとされたので、それ以外の人との間の貸し借りについては野放図の状態に放置されました。現代においても聖書を都合の良いように解釈して、実質的に主イエスのメッセージを無意味なものとしてしまう、という人間の罪の深さは変わってはいません。</w:t>
      </w:r>
    </w:p>
    <w:p w14:paraId="4371A2B7" w14:textId="3299947D" w:rsidR="00A817D3" w:rsidRDefault="00593ACA" w:rsidP="00C90804">
      <w:pPr>
        <w:rPr>
          <w:sz w:val="22"/>
        </w:rPr>
      </w:pPr>
      <w:r>
        <w:rPr>
          <w:rFonts w:hint="eastAsia"/>
          <w:sz w:val="22"/>
        </w:rPr>
        <w:t xml:space="preserve">　本日の聖書個所は裁きの時に於いて、証人が一人では</w:t>
      </w:r>
      <w:r w:rsidR="00C90804">
        <w:rPr>
          <w:rFonts w:hint="eastAsia"/>
          <w:sz w:val="22"/>
        </w:rPr>
        <w:t>罪に定めることはできず、複数人の証人を必要とする、ということが言われています。この規定は十戒のうちの第九戒申命記</w:t>
      </w:r>
      <w:r w:rsidR="00C90804">
        <w:rPr>
          <w:rFonts w:hint="eastAsia"/>
          <w:sz w:val="22"/>
        </w:rPr>
        <w:t>5:20</w:t>
      </w:r>
      <w:r w:rsidR="00C90804">
        <w:rPr>
          <w:rFonts w:hint="eastAsia"/>
          <w:sz w:val="22"/>
        </w:rPr>
        <w:t>「あなたの隣人に対して、偽証してはならない」を実行あらしめるためのものです。十戒に</w:t>
      </w:r>
      <w:r w:rsidR="00006062">
        <w:rPr>
          <w:rFonts w:hint="eastAsia"/>
          <w:sz w:val="22"/>
        </w:rPr>
        <w:t>違反</w:t>
      </w:r>
      <w:r w:rsidR="00C90804">
        <w:rPr>
          <w:rFonts w:hint="eastAsia"/>
          <w:sz w:val="22"/>
        </w:rPr>
        <w:t>して偽証していても一人であれば、それが偽証かどうかも分からない、ということです。</w:t>
      </w:r>
      <w:r w:rsidR="00C4063B">
        <w:rPr>
          <w:rFonts w:hint="eastAsia"/>
          <w:sz w:val="22"/>
        </w:rPr>
        <w:t>従って、複数人の証言を求めているのです。いわば裁判の公正さ</w:t>
      </w:r>
      <w:r w:rsidR="00D35F0C">
        <w:rPr>
          <w:rFonts w:hint="eastAsia"/>
          <w:sz w:val="22"/>
        </w:rPr>
        <w:t>を確保するための方法を律法として定めたもの、ということができます。「証人」「証言」は現代の裁判においても証拠の一つとされ、ここにおける偽証は極めて重大な問題を引き起こしかねません。証人・証言をどう扱うか裁判において重要であるのみならず、一般の社会においても判断の根拠として使用されています。時には「あの人が言っていることだから間違いないであろう」</w:t>
      </w:r>
      <w:r w:rsidR="00A817D3">
        <w:rPr>
          <w:rFonts w:hint="eastAsia"/>
          <w:sz w:val="22"/>
        </w:rPr>
        <w:t>という証言に重みをつけることも日常的にあります。考えてみると重大なことが気軽に決められていることもあります。</w:t>
      </w:r>
    </w:p>
    <w:p w14:paraId="797C0CD6" w14:textId="77777777" w:rsidR="00302E8F" w:rsidRDefault="00D35F0C" w:rsidP="00A817D3">
      <w:pPr>
        <w:ind w:firstLineChars="100" w:firstLine="220"/>
        <w:rPr>
          <w:sz w:val="22"/>
        </w:rPr>
      </w:pPr>
      <w:r>
        <w:rPr>
          <w:rFonts w:hint="eastAsia"/>
          <w:sz w:val="22"/>
        </w:rPr>
        <w:t>では最初に、今日の聖書個所を順にみながら、この聖書個所の意味するところを正確に理解することから始めたい、</w:t>
      </w:r>
      <w:r w:rsidR="00B05149">
        <w:rPr>
          <w:rFonts w:hint="eastAsia"/>
          <w:sz w:val="22"/>
        </w:rPr>
        <w:t>と思います。具体的にこの個所に入る前に、</w:t>
      </w:r>
      <w:r w:rsidR="00B05149">
        <w:rPr>
          <w:rFonts w:hint="eastAsia"/>
          <w:sz w:val="22"/>
        </w:rPr>
        <w:t>19</w:t>
      </w:r>
      <w:r w:rsidR="00B05149">
        <w:rPr>
          <w:rFonts w:hint="eastAsia"/>
          <w:sz w:val="22"/>
        </w:rPr>
        <w:t>章の最初の方の記述について一言述べておきたい、と思います。所謂「のがれの町」の規定です。これは間違って人を殺してしまった人がのがれる町のことを定めたものです。人を殺した人間が、殺された人の親族や仲間からの報復を受けることは</w:t>
      </w:r>
      <w:r w:rsidR="00974D92">
        <w:rPr>
          <w:rFonts w:hint="eastAsia"/>
          <w:sz w:val="22"/>
        </w:rPr>
        <w:t>、</w:t>
      </w:r>
      <w:r w:rsidR="00B05149">
        <w:rPr>
          <w:rFonts w:hint="eastAsia"/>
          <w:sz w:val="22"/>
        </w:rPr>
        <w:t>当時は当たり前でした。しかし、故意に人を殺したのではない人</w:t>
      </w:r>
      <w:r w:rsidR="00974D92">
        <w:rPr>
          <w:rFonts w:hint="eastAsia"/>
          <w:sz w:val="22"/>
        </w:rPr>
        <w:t>がこの報復を受けることは公平なとり扱いではない、ということからイスラエルの６つの町を「のがれの町」としこの町に逃げ、報復を逃れる道を与えたものです。現代の刑法における、過失致死罪との関係とか、日</w:t>
      </w:r>
      <w:r w:rsidR="00974D92">
        <w:rPr>
          <w:rFonts w:hint="eastAsia"/>
          <w:sz w:val="22"/>
        </w:rPr>
        <w:lastRenderedPageBreak/>
        <w:t>本の刑法解釈における「未必の故意」との関係を考えると重要な争点になりうる問題です。この「のがれの町」は十戒第六戒「殺してはならない」の律法に対する裁きに公平さを与えるものになっています。即ち、</w:t>
      </w:r>
      <w:r w:rsidR="00974D92">
        <w:rPr>
          <w:rFonts w:hint="eastAsia"/>
          <w:sz w:val="22"/>
        </w:rPr>
        <w:t>19</w:t>
      </w:r>
      <w:r w:rsidR="00974D92">
        <w:rPr>
          <w:rFonts w:hint="eastAsia"/>
          <w:sz w:val="22"/>
        </w:rPr>
        <w:t>章は十戒の敷衍説明であり、裁判の公平性を保つという意味で共通した内容のことがらなのです。</w:t>
      </w:r>
    </w:p>
    <w:p w14:paraId="27055D16" w14:textId="77777777" w:rsidR="00157750" w:rsidRDefault="00974D92" w:rsidP="0094310E">
      <w:pPr>
        <w:ind w:firstLineChars="100" w:firstLine="220"/>
        <w:rPr>
          <w:sz w:val="22"/>
        </w:rPr>
      </w:pPr>
      <w:r>
        <w:rPr>
          <w:rFonts w:hint="eastAsia"/>
          <w:sz w:val="22"/>
        </w:rPr>
        <w:t>ではまず</w:t>
      </w:r>
      <w:r>
        <w:rPr>
          <w:rFonts w:hint="eastAsia"/>
          <w:sz w:val="22"/>
        </w:rPr>
        <w:t>19:15</w:t>
      </w:r>
      <w:r>
        <w:rPr>
          <w:rFonts w:hint="eastAsia"/>
          <w:sz w:val="22"/>
        </w:rPr>
        <w:t>「</w:t>
      </w:r>
      <w:r w:rsidRPr="00974D92">
        <w:rPr>
          <w:rFonts w:hint="eastAsia"/>
          <w:sz w:val="22"/>
        </w:rPr>
        <w:t>どんな咎でも、どんな罪でも、すべて人が犯した罪は、ひとりの証人によっては立証されない。ふたりの証人の証言、または三人の証人の証言によって、そのことは立証されなければならない。</w:t>
      </w:r>
      <w:r w:rsidR="0094310E">
        <w:rPr>
          <w:rFonts w:hint="eastAsia"/>
          <w:sz w:val="22"/>
        </w:rPr>
        <w:t>」とあります。「咎」は裁判によって罰を与えられるべき行為の事です。普通の刑事事件の原因行為のことです。しかし、「罪」は聖書では主なる神への背信全体を指しています。即ち十戒違反なかでも前半部分の信仰上の罪を含んでいる、ということです。従って「だれだれは主なる神以外の神を拝んだ」という証言や、</w:t>
      </w:r>
      <w:r w:rsidR="00157750">
        <w:rPr>
          <w:rFonts w:hint="eastAsia"/>
          <w:sz w:val="22"/>
        </w:rPr>
        <w:t>「だれだれは、自分の父を敬わず、どうなってもかまわない、と言った」という証言も立派な「罪」とみなされる事柄であった、ということです。裁判は今でいう民事、刑事、行政の裁判に加え、後の宗教裁判のようなことも含んでいたということです。このことはなぜ、主イエスが裁判にかけられることになったのかに関連して</w:t>
      </w:r>
      <w:r w:rsidR="007F3931">
        <w:rPr>
          <w:rFonts w:hint="eastAsia"/>
          <w:sz w:val="22"/>
        </w:rPr>
        <w:t>重要</w:t>
      </w:r>
      <w:r w:rsidR="00157750">
        <w:rPr>
          <w:rFonts w:hint="eastAsia"/>
          <w:sz w:val="22"/>
        </w:rPr>
        <w:t>なことです。</w:t>
      </w:r>
    </w:p>
    <w:p w14:paraId="13D0EBD6" w14:textId="76A86AA1" w:rsidR="00DA087B" w:rsidRDefault="007F3931" w:rsidP="0094310E">
      <w:pPr>
        <w:ind w:firstLineChars="100" w:firstLine="220"/>
        <w:rPr>
          <w:sz w:val="22"/>
        </w:rPr>
      </w:pPr>
      <w:r>
        <w:rPr>
          <w:rFonts w:hint="eastAsia"/>
          <w:sz w:val="22"/>
        </w:rPr>
        <w:t>「立証する」という言葉は直訳では「事を立てる」と訳され、証明する、ことを意味しています。「証しする」と訳されることもあります。証拠をもって何かを証明することです。クリスチャンの信仰体験を「証（あかし）」と言いますが、これは「主イエスが私に働いたことを私の経験を通して証明します」ということだと思われます。また、「主イエスとともに神の国が到来したという福音が私に実現した」ということを証明しているのでしょう。</w:t>
      </w:r>
      <w:r w:rsidR="00347B2F">
        <w:rPr>
          <w:rFonts w:hint="eastAsia"/>
          <w:sz w:val="22"/>
        </w:rPr>
        <w:t>ギリシャ語では「</w:t>
      </w:r>
      <w:proofErr w:type="spellStart"/>
      <w:r w:rsidR="00347B2F">
        <w:rPr>
          <w:rFonts w:hint="eastAsia"/>
          <w:sz w:val="22"/>
        </w:rPr>
        <w:t>mart</w:t>
      </w:r>
      <w:r w:rsidR="00006062">
        <w:rPr>
          <w:rFonts w:hint="eastAsia"/>
          <w:sz w:val="22"/>
        </w:rPr>
        <w:t>y</w:t>
      </w:r>
      <w:r w:rsidR="00347B2F">
        <w:rPr>
          <w:rFonts w:hint="eastAsia"/>
          <w:sz w:val="22"/>
        </w:rPr>
        <w:t>u-rehwo</w:t>
      </w:r>
      <w:proofErr w:type="spellEnd"/>
      <w:r w:rsidR="00347B2F">
        <w:rPr>
          <w:rFonts w:hint="eastAsia"/>
          <w:sz w:val="22"/>
        </w:rPr>
        <w:t>」という言葉ですが、新約聖書では「証言する」と訳されるのが一般的です。</w:t>
      </w:r>
      <w:r w:rsidR="00E90A4E">
        <w:rPr>
          <w:rFonts w:hint="eastAsia"/>
          <w:sz w:val="22"/>
        </w:rPr>
        <w:t>特に多く使用されているのはヨハネによる福音書です。</w:t>
      </w:r>
      <w:r w:rsidR="00517BE8">
        <w:rPr>
          <w:rFonts w:hint="eastAsia"/>
          <w:sz w:val="22"/>
        </w:rPr>
        <w:t>バプテスマのヨハネは主イエスを証言している、と言われています。主イエスが待ち望まれていた救い主キリストである、ということを証言した、と言われています。聖書の言葉の成就を証言する、ということです。また、ヨハネ福音書の</w:t>
      </w:r>
      <w:r w:rsidR="00517BE8">
        <w:rPr>
          <w:rFonts w:hint="eastAsia"/>
          <w:sz w:val="22"/>
        </w:rPr>
        <w:t>8</w:t>
      </w:r>
      <w:r w:rsidR="00517BE8">
        <w:rPr>
          <w:rFonts w:hint="eastAsia"/>
          <w:sz w:val="22"/>
        </w:rPr>
        <w:t>章で主イエスは、自分自身と父なる神が自分を裁く者として証言しているとおっしゃられ、「</w:t>
      </w:r>
      <w:r w:rsidR="00517BE8" w:rsidRPr="00517BE8">
        <w:rPr>
          <w:rFonts w:hint="eastAsia"/>
          <w:sz w:val="22"/>
        </w:rPr>
        <w:t>あなたがたの律法にも、ふたりの証言は真実であると書かれています。</w:t>
      </w:r>
      <w:r w:rsidR="00454606">
        <w:rPr>
          <w:rFonts w:hint="eastAsia"/>
          <w:sz w:val="22"/>
        </w:rPr>
        <w:t>」と述べております。</w:t>
      </w:r>
      <w:r w:rsidR="00DA087B">
        <w:rPr>
          <w:rFonts w:hint="eastAsia"/>
          <w:sz w:val="22"/>
        </w:rPr>
        <w:t>聖書は信仰の書ですから所謂宗教的な意味での「証言する」個所が多いのですが、旧約聖書は社会的な法律でもありますから、この世における社会倫理との関係で「立証する」「証言する」「証しする」という使わられかたも多数あります。いずれにしろ、現代における「証言する」よりはもっと広い意味でこの言葉が使われています。</w:t>
      </w:r>
    </w:p>
    <w:p w14:paraId="50F43839" w14:textId="77777777" w:rsidR="00A45597" w:rsidRDefault="00A45597" w:rsidP="00A45597">
      <w:pPr>
        <w:ind w:firstLineChars="100" w:firstLine="220"/>
        <w:rPr>
          <w:sz w:val="22"/>
        </w:rPr>
      </w:pPr>
      <w:r>
        <w:rPr>
          <w:rFonts w:hint="eastAsia"/>
          <w:sz w:val="22"/>
        </w:rPr>
        <w:t>ここで主に念頭にある罪状は殺人です。民数記</w:t>
      </w:r>
      <w:r>
        <w:rPr>
          <w:rFonts w:hint="eastAsia"/>
          <w:sz w:val="22"/>
        </w:rPr>
        <w:t>35:30</w:t>
      </w:r>
      <w:r>
        <w:rPr>
          <w:rFonts w:hint="eastAsia"/>
          <w:sz w:val="22"/>
        </w:rPr>
        <w:t>では「</w:t>
      </w:r>
      <w:r w:rsidRPr="00A45597">
        <w:rPr>
          <w:rFonts w:hint="eastAsia"/>
          <w:sz w:val="22"/>
        </w:rPr>
        <w:t>もしだれかが人を殺したなら、証人の証言によってその殺人者を、殺さなければならない。しかし、ただひとりの証人の証言だけでは、死刑にするには十分でない</w:t>
      </w:r>
      <w:r>
        <w:rPr>
          <w:rFonts w:hint="eastAsia"/>
          <w:sz w:val="22"/>
        </w:rPr>
        <w:t>」と言われており、申命記</w:t>
      </w:r>
      <w:r>
        <w:rPr>
          <w:rFonts w:hint="eastAsia"/>
          <w:sz w:val="22"/>
        </w:rPr>
        <w:t>17:2</w:t>
      </w:r>
      <w:r>
        <w:rPr>
          <w:rFonts w:hint="eastAsia"/>
          <w:sz w:val="22"/>
        </w:rPr>
        <w:t>でも「</w:t>
      </w:r>
      <w:r w:rsidRPr="00A45597">
        <w:rPr>
          <w:rFonts w:hint="eastAsia"/>
          <w:sz w:val="22"/>
        </w:rPr>
        <w:t>ふたりの証人または三人の証人の証言によって、死刑に処さなければならない。ひとりの証言で死刑にしてはならない</w:t>
      </w:r>
      <w:r>
        <w:rPr>
          <w:rFonts w:hint="eastAsia"/>
          <w:sz w:val="22"/>
        </w:rPr>
        <w:t>」と言われており、この</w:t>
      </w:r>
      <w:r>
        <w:rPr>
          <w:rFonts w:hint="eastAsia"/>
          <w:sz w:val="22"/>
        </w:rPr>
        <w:t>19:15</w:t>
      </w:r>
      <w:r>
        <w:rPr>
          <w:rFonts w:hint="eastAsia"/>
          <w:sz w:val="22"/>
        </w:rPr>
        <w:t>はこれらを受けての</w:t>
      </w:r>
      <w:r>
        <w:rPr>
          <w:rFonts w:hint="eastAsia"/>
          <w:sz w:val="22"/>
        </w:rPr>
        <w:lastRenderedPageBreak/>
        <w:t>言葉です。殺人に限定している</w:t>
      </w:r>
      <w:r>
        <w:rPr>
          <w:rFonts w:hint="eastAsia"/>
          <w:sz w:val="22"/>
        </w:rPr>
        <w:t>17:2</w:t>
      </w:r>
      <w:r>
        <w:rPr>
          <w:rFonts w:hint="eastAsia"/>
          <w:sz w:val="22"/>
        </w:rPr>
        <w:t>に対し、罪状の範囲を限定せづ、一般論としての複数証言者の要件をのべたものです。民事的な事柄にも適用される事項になっていることは将来の歴史との関連で重大なことです。</w:t>
      </w:r>
      <w:r w:rsidRPr="00A45597">
        <w:rPr>
          <w:rFonts w:hint="eastAsia"/>
          <w:sz w:val="22"/>
        </w:rPr>
        <w:tab/>
      </w:r>
      <w:r w:rsidRPr="00A45597">
        <w:rPr>
          <w:rFonts w:hint="eastAsia"/>
          <w:sz w:val="22"/>
        </w:rPr>
        <w:tab/>
      </w:r>
      <w:r w:rsidRPr="00A45597">
        <w:rPr>
          <w:rFonts w:hint="eastAsia"/>
          <w:sz w:val="22"/>
        </w:rPr>
        <w:tab/>
      </w:r>
    </w:p>
    <w:p w14:paraId="441DC77C" w14:textId="45A4FE41" w:rsidR="00FC0903" w:rsidRDefault="00DA087B" w:rsidP="00DA087B">
      <w:pPr>
        <w:ind w:firstLineChars="100" w:firstLine="220"/>
        <w:rPr>
          <w:sz w:val="22"/>
        </w:rPr>
      </w:pPr>
      <w:r>
        <w:rPr>
          <w:rFonts w:hint="eastAsia"/>
          <w:sz w:val="22"/>
        </w:rPr>
        <w:t>「ふたりの証人の証言、または三人の証人の証言によって」とあります。わかりにくい表現です。「または」は英語の「</w:t>
      </w:r>
      <w:r>
        <w:rPr>
          <w:rFonts w:hint="eastAsia"/>
          <w:sz w:val="22"/>
        </w:rPr>
        <w:t>or</w:t>
      </w:r>
      <w:r>
        <w:rPr>
          <w:rFonts w:hint="eastAsia"/>
          <w:sz w:val="22"/>
        </w:rPr>
        <w:t>」です。内容的には英語の「</w:t>
      </w:r>
      <w:r>
        <w:rPr>
          <w:rFonts w:hint="eastAsia"/>
          <w:sz w:val="22"/>
        </w:rPr>
        <w:t>r</w:t>
      </w:r>
      <w:r>
        <w:rPr>
          <w:sz w:val="22"/>
        </w:rPr>
        <w:t>ather than</w:t>
      </w:r>
      <w:r>
        <w:rPr>
          <w:rFonts w:hint="eastAsia"/>
          <w:sz w:val="22"/>
        </w:rPr>
        <w:t>」の意味であり「ふたりの証言、またはそれより三人の証言」</w:t>
      </w:r>
      <w:r w:rsidR="005A758F">
        <w:rPr>
          <w:rFonts w:hint="eastAsia"/>
          <w:sz w:val="22"/>
        </w:rPr>
        <w:t>という意味合いです。できれば三人の方が良い、ということです。</w:t>
      </w:r>
      <w:r w:rsidR="00517BE8" w:rsidRPr="00517BE8">
        <w:rPr>
          <w:rFonts w:hint="eastAsia"/>
          <w:sz w:val="22"/>
        </w:rPr>
        <w:tab/>
      </w:r>
      <w:r w:rsidR="005A758F">
        <w:rPr>
          <w:rFonts w:hint="eastAsia"/>
          <w:sz w:val="22"/>
        </w:rPr>
        <w:t>二人であれば口裏合わせて組んで偽証することも容易のように思われますが、三人となると口裏合わせの危険はかなり減ります。この個所は裁判の公平性を確保するための個所ですから証人の数を多くすることにより、冤罪を避ける、ということなのであろう、と思われます。当時は、今のように、指紋と</w:t>
      </w:r>
      <w:r w:rsidR="00006062">
        <w:rPr>
          <w:rFonts w:hint="eastAsia"/>
          <w:sz w:val="22"/>
        </w:rPr>
        <w:t>か</w:t>
      </w:r>
      <w:r w:rsidR="005A758F">
        <w:rPr>
          <w:rFonts w:hint="eastAsia"/>
          <w:sz w:val="22"/>
        </w:rPr>
        <w:t>DNAS</w:t>
      </w:r>
      <w:r w:rsidR="005A758F">
        <w:rPr>
          <w:rFonts w:hint="eastAsia"/>
          <w:sz w:val="22"/>
        </w:rPr>
        <w:t>とか血液型とか所謂物証の類はほとんどなく、証言によって有罪、無罪が決められていたと思われますので、証人の数は単なる数字の問題ではなかったと思われます。</w:t>
      </w:r>
      <w:r w:rsidR="00FC0903">
        <w:rPr>
          <w:rFonts w:hint="eastAsia"/>
          <w:sz w:val="22"/>
        </w:rPr>
        <w:t>しかし、宗教裁判的事件では、強い「同調圧力」が働きますので、証人の数は多くてもあまり意味をなさなかったのではないか、と思われます。一般大衆には「同調圧力」が極めて強く働きますし、日本は、政治の分野を含め「同調圧力」が強い国だ、と言われています。そういう社会では民主主義は成り立ちません。</w:t>
      </w:r>
    </w:p>
    <w:p w14:paraId="4B199078" w14:textId="77777777" w:rsidR="00006062" w:rsidRDefault="00FC0903" w:rsidP="007F11EA">
      <w:pPr>
        <w:ind w:firstLineChars="100" w:firstLine="220"/>
        <w:rPr>
          <w:sz w:val="22"/>
        </w:rPr>
      </w:pPr>
      <w:r>
        <w:rPr>
          <w:rFonts w:hint="eastAsia"/>
          <w:sz w:val="22"/>
        </w:rPr>
        <w:t>次に</w:t>
      </w:r>
      <w:r>
        <w:rPr>
          <w:rFonts w:hint="eastAsia"/>
          <w:sz w:val="22"/>
        </w:rPr>
        <w:t>19:16-17</w:t>
      </w:r>
      <w:r w:rsidR="00517BE8" w:rsidRPr="00517BE8">
        <w:rPr>
          <w:rFonts w:hint="eastAsia"/>
          <w:sz w:val="22"/>
        </w:rPr>
        <w:tab/>
      </w:r>
      <w:r w:rsidR="007F11EA">
        <w:rPr>
          <w:rFonts w:hint="eastAsia"/>
          <w:sz w:val="22"/>
        </w:rPr>
        <w:t>をお読みします。「</w:t>
      </w:r>
      <w:r w:rsidR="007F11EA" w:rsidRPr="007F11EA">
        <w:rPr>
          <w:rFonts w:hint="eastAsia"/>
          <w:sz w:val="22"/>
        </w:rPr>
        <w:t>もし、ある人に不正な証言をするために悪意のある証人が立ったときには、相争うこの二組の者は、主の前に、その時の祭司たちとさばきつかさたちの前に立たなければならない。</w:t>
      </w:r>
      <w:r w:rsidR="00517BE8" w:rsidRPr="00517BE8">
        <w:rPr>
          <w:rFonts w:hint="eastAsia"/>
          <w:sz w:val="22"/>
        </w:rPr>
        <w:tab/>
      </w:r>
      <w:r w:rsidR="007F11EA">
        <w:rPr>
          <w:rFonts w:hint="eastAsia"/>
          <w:sz w:val="22"/>
        </w:rPr>
        <w:t>」とあります。「悪意のある証人」と言っているのは意図的に偽証をしようとしている人間のことです。「主の前」に立つというのは公に認められた裁きの場にたつ、ということで、おそらく、「宣誓」が求められ場と思われます。日本でも、裁判の前には</w:t>
      </w:r>
      <w:r w:rsidR="00D078A9">
        <w:rPr>
          <w:rFonts w:hint="eastAsia"/>
          <w:sz w:val="22"/>
        </w:rPr>
        <w:t>宣誓書を読みます。「良心に従って真実を述べ、何事も隠さず、偽りを述べない旨を誓います」と言います。</w:t>
      </w:r>
      <w:r w:rsidR="00677B4F">
        <w:rPr>
          <w:rFonts w:hint="eastAsia"/>
          <w:sz w:val="22"/>
        </w:rPr>
        <w:t>原則は隠してはならないのです。そして刑事訴訟法第</w:t>
      </w:r>
      <w:r w:rsidR="00677B4F">
        <w:rPr>
          <w:rFonts w:hint="eastAsia"/>
          <w:sz w:val="22"/>
        </w:rPr>
        <w:t>161</w:t>
      </w:r>
      <w:r w:rsidR="00677B4F">
        <w:rPr>
          <w:rFonts w:hint="eastAsia"/>
          <w:sz w:val="22"/>
        </w:rPr>
        <w:t>条には「正当な理由なく宣誓又は証言を拒んだ者は、</w:t>
      </w:r>
      <w:r w:rsidR="00677B4F">
        <w:rPr>
          <w:rFonts w:hint="eastAsia"/>
          <w:sz w:val="22"/>
        </w:rPr>
        <w:t>10</w:t>
      </w:r>
      <w:r w:rsidR="00677B4F">
        <w:rPr>
          <w:rFonts w:hint="eastAsia"/>
          <w:sz w:val="22"/>
        </w:rPr>
        <w:t>万円以下の罰金又は拘留に処する」とされています。しかし、「自己または一定範囲の親族が刑事訴追を受け、又は有罪判決を受けるおそれがある証言」は拒絶できるとされています。</w:t>
      </w:r>
      <w:r w:rsidR="00DA1F1D">
        <w:rPr>
          <w:rFonts w:hint="eastAsia"/>
          <w:sz w:val="22"/>
        </w:rPr>
        <w:t>国会における証言についても同様の証言拒絶権が認められ、先般の日本の国会で森友学園事件に関連し公文書変造の疑いをかけられた財務省元局長が片端から証言拒絶をしました。野党議員の追求も空振りになってしまいました。国会は国権の最高機関であり検察より権威のある存在のはずなのに訴追の可能性があれば証言拒絶ができるというのは主客転倒した話と思います。</w:t>
      </w:r>
    </w:p>
    <w:p w14:paraId="457AC5A6" w14:textId="65BAD210" w:rsidR="00202A26" w:rsidRDefault="00D6344E" w:rsidP="007F11EA">
      <w:pPr>
        <w:ind w:firstLineChars="100" w:firstLine="220"/>
        <w:rPr>
          <w:sz w:val="22"/>
        </w:rPr>
      </w:pPr>
      <w:r>
        <w:rPr>
          <w:rFonts w:hint="eastAsia"/>
          <w:sz w:val="22"/>
        </w:rPr>
        <w:t>もし、申命記条項を適用し、</w:t>
      </w:r>
      <w:r w:rsidR="00DA1F1D">
        <w:rPr>
          <w:rFonts w:hint="eastAsia"/>
          <w:sz w:val="22"/>
        </w:rPr>
        <w:t>モーセ律法</w:t>
      </w:r>
      <w:r>
        <w:rPr>
          <w:rFonts w:hint="eastAsia"/>
          <w:sz w:val="22"/>
        </w:rPr>
        <w:t>に</w:t>
      </w:r>
      <w:r w:rsidR="00DA1F1D">
        <w:rPr>
          <w:rFonts w:hint="eastAsia"/>
          <w:sz w:val="22"/>
        </w:rPr>
        <w:t>従い「主の前で」「隠さず」と宣誓して</w:t>
      </w:r>
      <w:r>
        <w:rPr>
          <w:rFonts w:hint="eastAsia"/>
          <w:sz w:val="22"/>
        </w:rPr>
        <w:t>、</w:t>
      </w:r>
      <w:r w:rsidR="00DA1F1D">
        <w:rPr>
          <w:rFonts w:hint="eastAsia"/>
          <w:sz w:val="22"/>
        </w:rPr>
        <w:t>裁判にかけられるかもしれないので証言拒絶する、と言えば、それだけで有罪確実だと思います。</w:t>
      </w:r>
      <w:r>
        <w:rPr>
          <w:rFonts w:hint="eastAsia"/>
          <w:sz w:val="22"/>
        </w:rPr>
        <w:t>要するにクリスチャンが「主の前で」というような意味での宣誓をしているのではない、ということなのです。これがキリスト教の影響の強い社会であれば、何人かの人間が「これが真実です」と吐露する人間が現れるように思います。更に悪いのは</w:t>
      </w:r>
      <w:r>
        <w:rPr>
          <w:rFonts w:hint="eastAsia"/>
          <w:sz w:val="22"/>
        </w:rPr>
        <w:lastRenderedPageBreak/>
        <w:t>日本には親分を守るために自らが犠牲になることを美徳とする伝統があります。武家社会のなかで培われたものでやくざの論理です。そのためには嘘や隠ぺいも方便となるのです。そして犠牲になった本人は裏で</w:t>
      </w:r>
      <w:r w:rsidR="00202A26">
        <w:rPr>
          <w:rFonts w:hint="eastAsia"/>
          <w:sz w:val="22"/>
        </w:rPr>
        <w:t>報酬を受け陰ながら称えられるのです。日本の会社組織においてもこの論理が強く生きています。モーセ律法の精神とは大変異なる文化です。</w:t>
      </w:r>
      <w:r w:rsidR="001214B1">
        <w:rPr>
          <w:rFonts w:hint="eastAsia"/>
          <w:sz w:val="22"/>
        </w:rPr>
        <w:t>実のところ、私自身も心当たりがあることを認めざるをえません。</w:t>
      </w:r>
    </w:p>
    <w:p w14:paraId="5122900B" w14:textId="77777777" w:rsidR="00006062" w:rsidRDefault="00202A26" w:rsidP="006B66F1">
      <w:pPr>
        <w:ind w:firstLineChars="100" w:firstLine="220"/>
        <w:rPr>
          <w:sz w:val="22"/>
        </w:rPr>
      </w:pPr>
      <w:r>
        <w:rPr>
          <w:rFonts w:hint="eastAsia"/>
          <w:sz w:val="22"/>
        </w:rPr>
        <w:t>本論に戻ります。</w:t>
      </w:r>
      <w:r>
        <w:rPr>
          <w:rFonts w:hint="eastAsia"/>
          <w:sz w:val="22"/>
        </w:rPr>
        <w:t>19:18-19</w:t>
      </w:r>
      <w:r>
        <w:rPr>
          <w:rFonts w:hint="eastAsia"/>
          <w:sz w:val="22"/>
        </w:rPr>
        <w:t>です「</w:t>
      </w:r>
      <w:r w:rsidRPr="00202A26">
        <w:rPr>
          <w:rFonts w:hint="eastAsia"/>
          <w:sz w:val="22"/>
        </w:rPr>
        <w:t>さばきつかさたちはよく調べたうえで、その証人が偽りの証人であり、自分の同胞に対して偽りの証言をしていたのであれば、</w:t>
      </w:r>
      <w:r>
        <w:rPr>
          <w:rFonts w:hint="eastAsia"/>
          <w:sz w:val="22"/>
        </w:rPr>
        <w:t>/</w:t>
      </w:r>
      <w:r w:rsidRPr="00202A26">
        <w:rPr>
          <w:rFonts w:hint="eastAsia"/>
          <w:sz w:val="22"/>
        </w:rPr>
        <w:t>あなたがたは、彼がその同胞にしようとたくらんでいたとおりに、彼になし、あなたがたのうちから悪を除き去りなさい。</w:t>
      </w:r>
      <w:r>
        <w:rPr>
          <w:rFonts w:hint="eastAsia"/>
          <w:sz w:val="22"/>
        </w:rPr>
        <w:t>」</w:t>
      </w:r>
      <w:r w:rsidR="001214B1">
        <w:rPr>
          <w:rFonts w:hint="eastAsia"/>
          <w:sz w:val="22"/>
        </w:rPr>
        <w:t>とあります。偽証していることが解ったら、その偽証した人間には</w:t>
      </w:r>
      <w:r w:rsidR="00E937B0">
        <w:rPr>
          <w:rFonts w:hint="eastAsia"/>
          <w:sz w:val="22"/>
        </w:rPr>
        <w:t>被告となっている人間と同じ罰を与えなさい、と言っています。だれかを殺人罪に陥れようと偽証した人間は死刑にしなさい、と言うことです。偽証は大変な罪です。十戒第九戒で偽証は禁止されていますがこの個所はその具体的適用例ということができます。</w:t>
      </w:r>
    </w:p>
    <w:p w14:paraId="51B13AEF" w14:textId="77777777" w:rsidR="00006062" w:rsidRDefault="0037669B" w:rsidP="006B66F1">
      <w:pPr>
        <w:ind w:firstLineChars="100" w:firstLine="220"/>
        <w:rPr>
          <w:sz w:val="22"/>
        </w:rPr>
      </w:pPr>
      <w:r>
        <w:rPr>
          <w:rFonts w:hint="eastAsia"/>
          <w:sz w:val="22"/>
        </w:rPr>
        <w:t>先般、</w:t>
      </w:r>
      <w:r w:rsidR="006C3F9F">
        <w:rPr>
          <w:rFonts w:hint="eastAsia"/>
          <w:sz w:val="22"/>
        </w:rPr>
        <w:t>1971</w:t>
      </w:r>
      <w:r w:rsidR="006C3F9F">
        <w:rPr>
          <w:rFonts w:hint="eastAsia"/>
          <w:sz w:val="22"/>
        </w:rPr>
        <w:t>年に起きた</w:t>
      </w:r>
      <w:r>
        <w:rPr>
          <w:rFonts w:hint="eastAsia"/>
          <w:sz w:val="22"/>
        </w:rPr>
        <w:t>渋谷騒乱事件で死亡した機動隊員を殺した</w:t>
      </w:r>
      <w:r w:rsidR="006C3F9F">
        <w:rPr>
          <w:rFonts w:hint="eastAsia"/>
          <w:sz w:val="22"/>
        </w:rPr>
        <w:t>実行犯ということで無期懲役刑が確定し、再審請求を何度か繰り返していた星野文昭氏が</w:t>
      </w:r>
      <w:r w:rsidR="006C3F9F">
        <w:rPr>
          <w:rFonts w:hint="eastAsia"/>
          <w:sz w:val="22"/>
        </w:rPr>
        <w:t>73</w:t>
      </w:r>
      <w:r w:rsidR="006C3F9F">
        <w:rPr>
          <w:rFonts w:hint="eastAsia"/>
          <w:sz w:val="22"/>
        </w:rPr>
        <w:t>歳で病死しました。きれいな花の絵を描く方で獄中結婚した奥さんが個展を開催などしていました。彼が、殺人事件の実行犯とされたのは、他の警察官が</w:t>
      </w:r>
      <w:r w:rsidR="00A84F60">
        <w:rPr>
          <w:rFonts w:hint="eastAsia"/>
          <w:sz w:val="22"/>
        </w:rPr>
        <w:t>、</w:t>
      </w:r>
      <w:r w:rsidR="006C3F9F">
        <w:rPr>
          <w:rFonts w:hint="eastAsia"/>
          <w:sz w:val="22"/>
        </w:rPr>
        <w:t>星野氏が</w:t>
      </w:r>
      <w:r w:rsidR="00A84F60">
        <w:rPr>
          <w:rFonts w:hint="eastAsia"/>
          <w:sz w:val="22"/>
        </w:rPr>
        <w:t>着ていた色の</w:t>
      </w:r>
      <w:r w:rsidR="00006062">
        <w:rPr>
          <w:rFonts w:hint="eastAsia"/>
          <w:sz w:val="22"/>
        </w:rPr>
        <w:t>服を着ていた</w:t>
      </w:r>
      <w:r w:rsidR="00A84F60">
        <w:rPr>
          <w:rFonts w:hint="eastAsia"/>
          <w:sz w:val="22"/>
        </w:rPr>
        <w:t>人物が火炎瓶を機動隊に投げ、それによって機動隊員が焼死した、と証言したことが決定打でした。しかし、再審のなかでその記憶は極めてあいまいであり、かつ、その色も当日星野氏が着ていた服の色とはかなり異なっていた可能性がある、こと明らかになりました。しかし、再審開始には至らず、結局</w:t>
      </w:r>
      <w:r w:rsidR="00D145C8">
        <w:rPr>
          <w:rFonts w:hint="eastAsia"/>
          <w:sz w:val="22"/>
        </w:rPr>
        <w:t>、亡くなってしまいました。奥さんが再審請求を続けるかもしれません。あの騒乱のなかでだれがこの機動隊員を殺したかなど特定できる訳がないのに、他の警察官は目撃したと「証言」している。その警察官だって、騒乱に巻き込まれて、一方の当事者であったのだから悠長に観察できる立場にあったわけではありません。警察官が殺された、ということでだれかを実行犯にしなければ親族を含め収まりが付かなかったので星野さんがその標的になったというにすぎません。世論も警察の味方で、裁判所もそのよう</w:t>
      </w:r>
      <w:r w:rsidR="006B66F1">
        <w:rPr>
          <w:rFonts w:hint="eastAsia"/>
          <w:sz w:val="22"/>
        </w:rPr>
        <w:t>な社会のムードに沿った判決をした、ということです。世論というのは無責任ですから「だれか犯人がいるんだろう。それなら一番疑わしい星野氏が有罪でいいじゃないか」くらいのものです。この裁判は自白もありませんし、警察官の「証言」だけです。親族の証言みたいなもので、証拠能力は怪しいものです。政治性が強い事件においては無理に有罪者を作るきらいが強く、真実からは程遠い判決がしばしばある、というのが実態です。</w:t>
      </w:r>
    </w:p>
    <w:p w14:paraId="11FD56D6" w14:textId="7CB548A7" w:rsidR="00640640" w:rsidRDefault="006B66F1" w:rsidP="006B66F1">
      <w:pPr>
        <w:ind w:firstLineChars="100" w:firstLine="220"/>
        <w:rPr>
          <w:sz w:val="22"/>
        </w:rPr>
      </w:pPr>
      <w:r>
        <w:rPr>
          <w:rFonts w:hint="eastAsia"/>
          <w:sz w:val="22"/>
        </w:rPr>
        <w:t>その他、冤罪事件と言われるものを見ますと、不確かな「証言」が必ずと言ってよいくらい登場します。各種鑑定も証言の一つです。「可能性が高い」というような鑑定</w:t>
      </w:r>
      <w:r w:rsidR="00640640">
        <w:rPr>
          <w:rFonts w:hint="eastAsia"/>
          <w:sz w:val="22"/>
        </w:rPr>
        <w:t>が決定打となり有罪になったケースが多数あります。</w:t>
      </w:r>
      <w:r w:rsidR="00640640" w:rsidRPr="00640640">
        <w:rPr>
          <w:rFonts w:hint="eastAsia"/>
          <w:sz w:val="22"/>
        </w:rPr>
        <w:t>「疑わしきは罰せず」とはどこに行ったのか、と思わせられます。</w:t>
      </w:r>
      <w:r w:rsidR="00640640">
        <w:rPr>
          <w:rFonts w:hint="eastAsia"/>
          <w:sz w:val="22"/>
        </w:rPr>
        <w:t>この原則を文字通り適用すれば再審請求がされている事</w:t>
      </w:r>
      <w:r w:rsidR="00640640">
        <w:rPr>
          <w:rFonts w:hint="eastAsia"/>
          <w:sz w:val="22"/>
        </w:rPr>
        <w:lastRenderedPageBreak/>
        <w:t>件はおそらくほとんど無罪でしょう。「証言」の怖さを思います。先般、成城大学の先生が日本の司法制度の問題をあげていました。欧米に比し大きく立ち遅れている点が指摘されていました。おそらく、江戸時代以来の「お上にたてつくな」の文化が反映しているのだと思います。とにかく偽証は絶対ダメです。確実とされる証言以外は刑事事件では証拠能力を否定されるべきです。</w:t>
      </w:r>
      <w:r w:rsidR="00722350">
        <w:rPr>
          <w:rFonts w:hint="eastAsia"/>
          <w:sz w:val="22"/>
        </w:rPr>
        <w:t>また制度の問題として、すべての捜査記録は弁護士が見ることができるようにすべきです。検察に不利な証言は弁護士に知らされない、のが現状です。裁判官も検察官に対し証拠開示を命ずるのは滅多にありません。</w:t>
      </w:r>
    </w:p>
    <w:p w14:paraId="3EF907F0" w14:textId="77777777" w:rsidR="00974D92" w:rsidRDefault="00640640" w:rsidP="006B66F1">
      <w:pPr>
        <w:ind w:firstLineChars="100" w:firstLine="220"/>
        <w:rPr>
          <w:sz w:val="22"/>
        </w:rPr>
      </w:pPr>
      <w:r>
        <w:rPr>
          <w:rFonts w:hint="eastAsia"/>
          <w:sz w:val="22"/>
        </w:rPr>
        <w:t>最後の</w:t>
      </w:r>
      <w:r w:rsidR="00722350">
        <w:rPr>
          <w:rFonts w:hint="eastAsia"/>
          <w:sz w:val="22"/>
        </w:rPr>
        <w:t>19:20-21</w:t>
      </w:r>
      <w:r w:rsidR="00722350">
        <w:rPr>
          <w:rFonts w:hint="eastAsia"/>
          <w:sz w:val="22"/>
        </w:rPr>
        <w:t>をお読みします。「</w:t>
      </w:r>
      <w:r w:rsidR="00722350" w:rsidRPr="00722350">
        <w:rPr>
          <w:rFonts w:hint="eastAsia"/>
          <w:sz w:val="22"/>
        </w:rPr>
        <w:t>ほかの人々も聞いて恐れ、このような悪を、あなたがたのうちで再び行わないであろう。</w:t>
      </w:r>
      <w:r w:rsidR="00722350">
        <w:rPr>
          <w:rFonts w:hint="eastAsia"/>
          <w:sz w:val="22"/>
        </w:rPr>
        <w:t>/</w:t>
      </w:r>
      <w:bookmarkStart w:id="0" w:name="_Hlk38612290"/>
      <w:r w:rsidR="00722350" w:rsidRPr="00722350">
        <w:rPr>
          <w:rFonts w:hint="eastAsia"/>
          <w:sz w:val="22"/>
        </w:rPr>
        <w:t>あわれみをかけてはならない。</w:t>
      </w:r>
      <w:bookmarkEnd w:id="0"/>
      <w:r w:rsidR="00722350" w:rsidRPr="00722350">
        <w:rPr>
          <w:rFonts w:hint="eastAsia"/>
          <w:sz w:val="22"/>
        </w:rPr>
        <w:t>いのちにはいのち、目には目、歯には歯、手には手、足には足。</w:t>
      </w:r>
      <w:r w:rsidR="00722350">
        <w:rPr>
          <w:rFonts w:hint="eastAsia"/>
          <w:sz w:val="22"/>
        </w:rPr>
        <w:t>」とあります。</w:t>
      </w:r>
      <w:r w:rsidR="002B6D9A">
        <w:rPr>
          <w:rFonts w:hint="eastAsia"/>
          <w:sz w:val="22"/>
        </w:rPr>
        <w:t>「</w:t>
      </w:r>
      <w:r w:rsidR="002B6D9A" w:rsidRPr="002B6D9A">
        <w:rPr>
          <w:rFonts w:hint="eastAsia"/>
          <w:sz w:val="22"/>
        </w:rPr>
        <w:t>このような悪を、あなたがたのうちで再び行わないであろう。</w:t>
      </w:r>
      <w:r w:rsidR="002B6D9A">
        <w:rPr>
          <w:rFonts w:hint="eastAsia"/>
          <w:sz w:val="22"/>
        </w:rPr>
        <w:t>」とは、偽証する人間に強い罰を与えると、イスラエルの他の人がこれを見て、偽証することを行わなくなるだろう、と言っています。これは「刑事罰の抑止効果」と言われるものです。申命記</w:t>
      </w:r>
      <w:r w:rsidR="002B6D9A">
        <w:rPr>
          <w:rFonts w:hint="eastAsia"/>
          <w:sz w:val="22"/>
        </w:rPr>
        <w:t>13:11</w:t>
      </w:r>
      <w:r w:rsidR="002B6D9A">
        <w:rPr>
          <w:rFonts w:hint="eastAsia"/>
          <w:sz w:val="22"/>
        </w:rPr>
        <w:t>や</w:t>
      </w:r>
      <w:r w:rsidR="002B6D9A">
        <w:rPr>
          <w:rFonts w:hint="eastAsia"/>
          <w:sz w:val="22"/>
        </w:rPr>
        <w:t>17:3</w:t>
      </w:r>
      <w:r w:rsidR="002B6D9A">
        <w:rPr>
          <w:rFonts w:hint="eastAsia"/>
          <w:sz w:val="22"/>
        </w:rPr>
        <w:t>にも同様の表現があります。前者は偶像崇拝者に対し死刑の罪を実行すると、「</w:t>
      </w:r>
      <w:r w:rsidR="002B6D9A" w:rsidRPr="002B6D9A">
        <w:rPr>
          <w:rFonts w:hint="eastAsia"/>
          <w:sz w:val="22"/>
        </w:rPr>
        <w:t>イスラエルはみな、聞いて恐れ、重ねてこのような悪を、あなたがたのうちで行わないであろう。</w:t>
      </w:r>
      <w:r w:rsidR="002B6D9A">
        <w:rPr>
          <w:rFonts w:hint="eastAsia"/>
          <w:sz w:val="22"/>
        </w:rPr>
        <w:t>」と言っており、後者はさばきつかさの判決に従わない者には死刑を与えるべきで、そうすれば「</w:t>
      </w:r>
      <w:r w:rsidR="002B6D9A" w:rsidRPr="002B6D9A">
        <w:rPr>
          <w:rFonts w:hint="eastAsia"/>
          <w:sz w:val="22"/>
        </w:rPr>
        <w:t>民はみな、聞いて恐れ、不遜なふるまいをすることはもうないであろう。</w:t>
      </w:r>
      <w:r w:rsidR="002B6D9A">
        <w:rPr>
          <w:rFonts w:hint="eastAsia"/>
          <w:sz w:val="22"/>
        </w:rPr>
        <w:t>」と言われています。刑事罰においてこのような「抑止効果」を期待するのは</w:t>
      </w:r>
      <w:r w:rsidR="00433554">
        <w:rPr>
          <w:rFonts w:hint="eastAsia"/>
          <w:sz w:val="22"/>
        </w:rPr>
        <w:t>それなりに意味のあることだと思われますが、現代において重大なのは宗教的・政治的事件についてこの抑止効果のために重罰を科する場合です。世界のあちこちでいまだこのような権力側からの無法な刑罰が横行しています。日本のクリスチャンも、江戸時代、戦前にこの犠牲になった方がいらっしゃいます。いつ、どのような時に、どのようにして、このような状況に置かれるかは分かりません。心に緊張感を失ってはならない、と思います。</w:t>
      </w:r>
    </w:p>
    <w:p w14:paraId="72B264DE" w14:textId="6CED8960" w:rsidR="00DF2EFA" w:rsidRDefault="00433554" w:rsidP="00DF2EFA">
      <w:pPr>
        <w:ind w:firstLineChars="100" w:firstLine="220"/>
        <w:rPr>
          <w:sz w:val="22"/>
        </w:rPr>
      </w:pPr>
      <w:r>
        <w:rPr>
          <w:rFonts w:hint="eastAsia"/>
          <w:sz w:val="22"/>
        </w:rPr>
        <w:t>最後の一文は所謂「同害復讐法」を宣言したものです。</w:t>
      </w:r>
      <w:r w:rsidR="00B07A04">
        <w:rPr>
          <w:rFonts w:hint="eastAsia"/>
          <w:sz w:val="22"/>
        </w:rPr>
        <w:t>注意点を一点。「</w:t>
      </w:r>
      <w:r w:rsidR="00B07A04" w:rsidRPr="00B07A04">
        <w:rPr>
          <w:rFonts w:hint="eastAsia"/>
          <w:sz w:val="22"/>
        </w:rPr>
        <w:t>あわれみをかけてはならない。</w:t>
      </w:r>
      <w:r w:rsidR="00B07A04">
        <w:rPr>
          <w:rFonts w:hint="eastAsia"/>
          <w:sz w:val="22"/>
        </w:rPr>
        <w:t>」という言葉</w:t>
      </w:r>
      <w:r w:rsidR="00A07E24">
        <w:rPr>
          <w:rFonts w:hint="eastAsia"/>
          <w:sz w:val="22"/>
        </w:rPr>
        <w:t>。ここであわれみをかけると訳されているのはヘブル語では「</w:t>
      </w:r>
      <w:proofErr w:type="spellStart"/>
      <w:r w:rsidR="00A07E24">
        <w:rPr>
          <w:rFonts w:hint="eastAsia"/>
          <w:sz w:val="22"/>
        </w:rPr>
        <w:t>huhs</w:t>
      </w:r>
      <w:proofErr w:type="spellEnd"/>
      <w:r w:rsidR="00A07E24">
        <w:rPr>
          <w:rFonts w:hint="eastAsia"/>
          <w:sz w:val="22"/>
        </w:rPr>
        <w:t>」、ギリシャ語では「</w:t>
      </w:r>
      <w:proofErr w:type="spellStart"/>
      <w:r w:rsidR="00A07E24">
        <w:rPr>
          <w:rFonts w:hint="eastAsia"/>
          <w:sz w:val="22"/>
        </w:rPr>
        <w:t>feidomai</w:t>
      </w:r>
      <w:proofErr w:type="spellEnd"/>
      <w:r w:rsidR="00A07E24">
        <w:rPr>
          <w:rFonts w:hint="eastAsia"/>
          <w:sz w:val="22"/>
        </w:rPr>
        <w:t>」という言葉で、</w:t>
      </w:r>
      <w:r w:rsidR="00B12BDF">
        <w:rPr>
          <w:rFonts w:hint="eastAsia"/>
          <w:sz w:val="22"/>
        </w:rPr>
        <w:t>「</w:t>
      </w:r>
      <w:r w:rsidR="00A07E24">
        <w:rPr>
          <w:rFonts w:hint="eastAsia"/>
          <w:sz w:val="22"/>
        </w:rPr>
        <w:t>神のあわれみ」</w:t>
      </w:r>
      <w:r w:rsidR="00B12BDF">
        <w:rPr>
          <w:rFonts w:hint="eastAsia"/>
          <w:sz w:val="22"/>
        </w:rPr>
        <w:t>と言う場合の「憐れむ」とは違う言葉です。こちらはヘブル語では「</w:t>
      </w:r>
      <w:proofErr w:type="spellStart"/>
      <w:r w:rsidR="00B12BDF">
        <w:rPr>
          <w:rFonts w:hint="eastAsia"/>
          <w:sz w:val="22"/>
        </w:rPr>
        <w:t>rahuhm</w:t>
      </w:r>
      <w:proofErr w:type="spellEnd"/>
      <w:r w:rsidR="00B12BDF">
        <w:rPr>
          <w:rFonts w:hint="eastAsia"/>
          <w:sz w:val="22"/>
        </w:rPr>
        <w:t>」ギリシャ語では「</w:t>
      </w:r>
      <w:r w:rsidR="00B12BDF">
        <w:rPr>
          <w:rFonts w:hint="eastAsia"/>
          <w:sz w:val="22"/>
        </w:rPr>
        <w:t>hoi</w:t>
      </w:r>
      <w:r w:rsidR="006D2381">
        <w:rPr>
          <w:rFonts w:hint="eastAsia"/>
          <w:sz w:val="22"/>
        </w:rPr>
        <w:t>-</w:t>
      </w:r>
      <w:proofErr w:type="spellStart"/>
      <w:r w:rsidR="00B12BDF">
        <w:rPr>
          <w:rFonts w:hint="eastAsia"/>
          <w:sz w:val="22"/>
        </w:rPr>
        <w:t>ktirmohn</w:t>
      </w:r>
      <w:proofErr w:type="spellEnd"/>
      <w:r w:rsidR="00B12BDF">
        <w:rPr>
          <w:rFonts w:hint="eastAsia"/>
          <w:sz w:val="22"/>
        </w:rPr>
        <w:t>」</w:t>
      </w:r>
      <w:r w:rsidR="003746FD">
        <w:rPr>
          <w:rFonts w:hint="eastAsia"/>
          <w:sz w:val="22"/>
        </w:rPr>
        <w:t>という言葉です。申命記のところは「容赦をしてはならない」という</w:t>
      </w:r>
      <w:r w:rsidR="00006062">
        <w:rPr>
          <w:rFonts w:hint="eastAsia"/>
          <w:sz w:val="22"/>
        </w:rPr>
        <w:t>訳</w:t>
      </w:r>
      <w:r w:rsidR="003746FD">
        <w:rPr>
          <w:rFonts w:hint="eastAsia"/>
          <w:sz w:val="22"/>
        </w:rPr>
        <w:t>の方が良いと思います。偽証した人間に対し罰を与えるのに容赦をしてはならない、と言っているのです。偽証することに同情に値するような事情があっても、それを考慮せず、厳罰を与えるべきだ、と言っているのです。モーセ律法がいかに偽証について厳しい態度をとっているのかよくわかります。そして「</w:t>
      </w:r>
      <w:r w:rsidR="003746FD" w:rsidRPr="003746FD">
        <w:rPr>
          <w:rFonts w:hint="eastAsia"/>
          <w:sz w:val="22"/>
        </w:rPr>
        <w:t>同害復讐</w:t>
      </w:r>
      <w:r w:rsidR="003746FD">
        <w:rPr>
          <w:rFonts w:hint="eastAsia"/>
          <w:sz w:val="22"/>
        </w:rPr>
        <w:t>」の宣言です。これは</w:t>
      </w:r>
      <w:r w:rsidR="003746FD">
        <w:rPr>
          <w:rFonts w:hint="eastAsia"/>
          <w:sz w:val="22"/>
        </w:rPr>
        <w:t>19</w:t>
      </w:r>
      <w:r w:rsidR="003746FD">
        <w:rPr>
          <w:rFonts w:hint="eastAsia"/>
          <w:sz w:val="22"/>
        </w:rPr>
        <w:t>節の偽証者には被告の罪状と同じ罰を与えるべきだ、ということを格言を使って確認的に言っています。これは</w:t>
      </w:r>
      <w:r w:rsidR="003746FD">
        <w:rPr>
          <w:rFonts w:hint="eastAsia"/>
          <w:sz w:val="22"/>
        </w:rPr>
        <w:t>BC18c</w:t>
      </w:r>
      <w:r w:rsidR="00453D8C">
        <w:rPr>
          <w:rFonts w:hint="eastAsia"/>
          <w:sz w:val="22"/>
        </w:rPr>
        <w:t>の古バビロニアのハムラビ王が発布した法典にその源流がある、と言われています。また古代ローマの法典である十二表法にもある表現だといわれています。ハムラビ法典の場合は「第</w:t>
      </w:r>
      <w:r w:rsidR="00453D8C" w:rsidRPr="00453D8C">
        <w:rPr>
          <w:rFonts w:hint="eastAsia"/>
          <w:sz w:val="22"/>
        </w:rPr>
        <w:t>１９６、もし人が人の息の眼を潰した時は</w:t>
      </w:r>
      <w:r w:rsidR="00453D8C" w:rsidRPr="00453D8C">
        <w:rPr>
          <w:rFonts w:hint="eastAsia"/>
          <w:sz w:val="22"/>
        </w:rPr>
        <w:lastRenderedPageBreak/>
        <w:t>彼の眼を潰す。</w:t>
      </w:r>
      <w:r w:rsidR="00453D8C">
        <w:rPr>
          <w:rFonts w:hint="eastAsia"/>
          <w:sz w:val="22"/>
        </w:rPr>
        <w:t>」がそれですし、十二表法の場合は「第八表・</w:t>
      </w:r>
      <w:r w:rsidR="00453D8C" w:rsidRPr="00453D8C">
        <w:rPr>
          <w:rFonts w:hint="eastAsia"/>
          <w:sz w:val="22"/>
        </w:rPr>
        <w:t>他人に対して重度な怪我を負わせ、被害者と和解していない場合は、加害者に対する同等の復讐が許される。</w:t>
      </w:r>
      <w:r w:rsidR="00453D8C" w:rsidRPr="00453D8C">
        <w:rPr>
          <w:rFonts w:hint="eastAsia"/>
          <w:sz w:val="22"/>
        </w:rPr>
        <w:tab/>
      </w:r>
      <w:r w:rsidR="00453D8C">
        <w:rPr>
          <w:rFonts w:hint="eastAsia"/>
          <w:sz w:val="22"/>
        </w:rPr>
        <w:t>」という箇所がそれです。これが</w:t>
      </w:r>
      <w:r w:rsidR="00461121">
        <w:rPr>
          <w:rFonts w:hint="eastAsia"/>
          <w:sz w:val="22"/>
        </w:rPr>
        <w:t>メソポタミアの歴史の中で格言のようになり、</w:t>
      </w:r>
      <w:r w:rsidR="00453D8C">
        <w:rPr>
          <w:rFonts w:hint="eastAsia"/>
          <w:sz w:val="22"/>
        </w:rPr>
        <w:t>「目には目、</w:t>
      </w:r>
      <w:r w:rsidR="00453D8C">
        <w:rPr>
          <w:rFonts w:hint="eastAsia"/>
          <w:sz w:val="22"/>
        </w:rPr>
        <w:t>---</w:t>
      </w:r>
      <w:r w:rsidR="00453D8C">
        <w:rPr>
          <w:rFonts w:hint="eastAsia"/>
          <w:sz w:val="22"/>
        </w:rPr>
        <w:t>」という表現で確立したと考えらます。</w:t>
      </w:r>
      <w:r w:rsidR="00461121">
        <w:rPr>
          <w:rFonts w:hint="eastAsia"/>
          <w:sz w:val="22"/>
        </w:rPr>
        <w:t>「いのちにはいのち」の部分はイスラエルにおける追加だと思われます。文脈的には、これは容赦してはならない、の言い換えとみることもできます。出エジプト記、レビ記にもこれを引用している箇所がありますが「いのちにはいのち」の言葉はありません。</w:t>
      </w:r>
      <w:r w:rsidR="00307D9F">
        <w:rPr>
          <w:rFonts w:hint="eastAsia"/>
          <w:sz w:val="22"/>
        </w:rPr>
        <w:t>新約ではマタイ福音書の山上の説教のところで主イエスが引用しています。「</w:t>
      </w:r>
      <w:r w:rsidR="00307D9F" w:rsidRPr="00307D9F">
        <w:rPr>
          <w:rFonts w:hint="eastAsia"/>
          <w:sz w:val="22"/>
        </w:rPr>
        <w:t>『目には目で、歯には歯で』と言われたのを、あなたがたは聞いています。</w:t>
      </w:r>
      <w:r w:rsidR="00307D9F" w:rsidRPr="00307D9F">
        <w:rPr>
          <w:rFonts w:hint="eastAsia"/>
          <w:sz w:val="22"/>
        </w:rPr>
        <w:tab/>
      </w:r>
      <w:r w:rsidR="00307D9F">
        <w:rPr>
          <w:rFonts w:hint="eastAsia"/>
          <w:sz w:val="22"/>
        </w:rPr>
        <w:t>/</w:t>
      </w:r>
      <w:r w:rsidR="00307D9F" w:rsidRPr="00307D9F">
        <w:rPr>
          <w:rFonts w:hint="eastAsia"/>
          <w:sz w:val="22"/>
        </w:rPr>
        <w:t>しかし、わたしはあなたがたに言います。悪い者に手向かってはいけません。あなたの右の頬を打つような者には、左の頬も向けなさい。</w:t>
      </w:r>
      <w:r w:rsidR="00307D9F">
        <w:rPr>
          <w:rFonts w:hint="eastAsia"/>
          <w:sz w:val="22"/>
        </w:rPr>
        <w:t>」と言われています。申命記のここは「偽証した人についても被告と同一の罰を与えなさい」と言い、単なる報復的な態度ではなく、理性的な裁きを求める態度ですが、主イエスはその抑制的な態度を一歩二歩進めて、報復自身をやめるがよい、とおっしゃっています。</w:t>
      </w:r>
      <w:r w:rsidR="00DF2EFA">
        <w:rPr>
          <w:rFonts w:hint="eastAsia"/>
          <w:sz w:val="22"/>
        </w:rPr>
        <w:t>恵みの手段としての律法という律法の基本精神にまでさかのぼり、主イエスの言葉を聞き、この世の中で私に許される妥協はどこまでか、という順序で考えるべきものと思います。</w:t>
      </w:r>
    </w:p>
    <w:p w14:paraId="40D47AF4" w14:textId="6FBC1ABD" w:rsidR="004F6E8F" w:rsidRDefault="00DF2EFA" w:rsidP="004F6E8F">
      <w:pPr>
        <w:ind w:firstLineChars="100" w:firstLine="220"/>
        <w:rPr>
          <w:sz w:val="22"/>
        </w:rPr>
      </w:pPr>
      <w:r>
        <w:rPr>
          <w:rFonts w:hint="eastAsia"/>
          <w:sz w:val="22"/>
        </w:rPr>
        <w:t>以上で今日の聖書個所を見終わりましたが、申し上げた</w:t>
      </w:r>
      <w:r w:rsidR="00006062">
        <w:rPr>
          <w:rFonts w:hint="eastAsia"/>
          <w:sz w:val="22"/>
        </w:rPr>
        <w:t>い</w:t>
      </w:r>
      <w:r>
        <w:rPr>
          <w:rFonts w:hint="eastAsia"/>
          <w:sz w:val="22"/>
        </w:rPr>
        <w:t>ことがいくつかあります。</w:t>
      </w:r>
    </w:p>
    <w:p w14:paraId="327DC878" w14:textId="77777777" w:rsidR="00B848EF" w:rsidRDefault="004F6E8F" w:rsidP="00B848EF">
      <w:pPr>
        <w:rPr>
          <w:sz w:val="22"/>
        </w:rPr>
      </w:pPr>
      <w:r>
        <w:rPr>
          <w:rFonts w:hint="eastAsia"/>
          <w:sz w:val="22"/>
        </w:rPr>
        <w:t>最初は主イエスの十字架への道における裁きにおける「証言」です。主イエスへの</w:t>
      </w:r>
      <w:r w:rsidR="00F80A53">
        <w:rPr>
          <w:rFonts w:hint="eastAsia"/>
          <w:sz w:val="22"/>
        </w:rPr>
        <w:t>判決はモーセ律法にのっとって、下されたものだったのでしょうか。少々長いですがマルコ福音書</w:t>
      </w:r>
      <w:r w:rsidR="00F80A53">
        <w:rPr>
          <w:rFonts w:hint="eastAsia"/>
          <w:sz w:val="22"/>
        </w:rPr>
        <w:t>14:53-64</w:t>
      </w:r>
      <w:r w:rsidR="00F80A53">
        <w:rPr>
          <w:rFonts w:hint="eastAsia"/>
          <w:sz w:val="22"/>
        </w:rPr>
        <w:t>をお読みします。「</w:t>
      </w:r>
      <w:r w:rsidR="00F80A53" w:rsidRPr="00F80A53">
        <w:rPr>
          <w:rFonts w:hint="eastAsia"/>
          <w:sz w:val="22"/>
        </w:rPr>
        <w:t>彼らがイエスを大祭司のところに連れて行くと、祭司長、長老、律法学者たちがみな、集まって来た</w:t>
      </w:r>
      <w:r w:rsidR="00F80A53">
        <w:rPr>
          <w:rFonts w:hint="eastAsia"/>
          <w:sz w:val="22"/>
        </w:rPr>
        <w:t>。</w:t>
      </w:r>
      <w:r w:rsidR="00F80A53">
        <w:rPr>
          <w:rFonts w:hint="eastAsia"/>
          <w:sz w:val="22"/>
        </w:rPr>
        <w:t>/</w:t>
      </w:r>
      <w:r w:rsidR="00F80A53" w:rsidRPr="00F80A53">
        <w:rPr>
          <w:rFonts w:hint="eastAsia"/>
          <w:sz w:val="22"/>
        </w:rPr>
        <w:t>ペテロは、遠くからイエスのあとをつけながら、大祭司の庭の中まで入って行った。そして、役人たちといっしょにすわって、火にあたっていた。</w:t>
      </w:r>
      <w:r w:rsidR="00F80A53">
        <w:rPr>
          <w:rFonts w:hint="eastAsia"/>
          <w:sz w:val="22"/>
        </w:rPr>
        <w:t>/</w:t>
      </w:r>
      <w:r w:rsidR="00F80A53" w:rsidRPr="00F80A53">
        <w:rPr>
          <w:rFonts w:hint="eastAsia"/>
          <w:sz w:val="22"/>
        </w:rPr>
        <w:t>さて、祭司長たちと全議会は、イエスを死刑にするために、イエスを訴える証拠をつかもうと努めたが、何も見つからなかった。</w:t>
      </w:r>
      <w:r w:rsidR="00F80A53">
        <w:rPr>
          <w:rFonts w:hint="eastAsia"/>
          <w:sz w:val="22"/>
        </w:rPr>
        <w:t>/</w:t>
      </w:r>
      <w:r w:rsidR="00F80A53" w:rsidRPr="00F80A53">
        <w:rPr>
          <w:rFonts w:hint="eastAsia"/>
          <w:sz w:val="22"/>
        </w:rPr>
        <w:t>イエスに対する偽証をした者は多かったが、一致しなかったのである。</w:t>
      </w:r>
      <w:r w:rsidR="00F80A53">
        <w:rPr>
          <w:rFonts w:hint="eastAsia"/>
          <w:sz w:val="22"/>
        </w:rPr>
        <w:t>/</w:t>
      </w:r>
      <w:r w:rsidR="00F80A53" w:rsidRPr="00F80A53">
        <w:rPr>
          <w:rFonts w:hint="eastAsia"/>
          <w:sz w:val="22"/>
        </w:rPr>
        <w:t>すると、数人が立ち上がって、イエスに対する偽証をして、次のように言った。</w:t>
      </w:r>
      <w:r w:rsidR="00F80A53">
        <w:rPr>
          <w:rFonts w:hint="eastAsia"/>
          <w:sz w:val="22"/>
        </w:rPr>
        <w:t>/</w:t>
      </w:r>
      <w:r w:rsidR="00F80A53" w:rsidRPr="00F80A53">
        <w:rPr>
          <w:rFonts w:hint="eastAsia"/>
          <w:sz w:val="22"/>
        </w:rPr>
        <w:t>「私たちは、この人が『わたしは手で造られたこの神殿をこわして、三日のうちに、手で造られない別の神殿を造ってみせる』と言うのを聞きました。」</w:t>
      </w:r>
      <w:r w:rsidR="00F80A53">
        <w:rPr>
          <w:rFonts w:hint="eastAsia"/>
          <w:sz w:val="22"/>
        </w:rPr>
        <w:t>/</w:t>
      </w:r>
      <w:r w:rsidR="00F80A53" w:rsidRPr="00F80A53">
        <w:rPr>
          <w:rFonts w:hint="eastAsia"/>
          <w:sz w:val="22"/>
        </w:rPr>
        <w:t>しかし、この点でも証言は一致しなかった。</w:t>
      </w:r>
      <w:r w:rsidR="00F80A53">
        <w:rPr>
          <w:rFonts w:hint="eastAsia"/>
          <w:sz w:val="22"/>
        </w:rPr>
        <w:t>/</w:t>
      </w:r>
      <w:r w:rsidR="00F80A53" w:rsidRPr="00F80A53">
        <w:rPr>
          <w:rFonts w:hint="eastAsia"/>
          <w:sz w:val="22"/>
        </w:rPr>
        <w:t>そこで大祭司が立ち上がり、真ん中に進み出てイエスに尋ねて言った。「何も答えないのですか。この人たちが、あなたに不利な証言をしていますが、これはどうなのですか。」</w:t>
      </w:r>
      <w:r w:rsidR="00F80A53">
        <w:rPr>
          <w:rFonts w:hint="eastAsia"/>
          <w:sz w:val="22"/>
        </w:rPr>
        <w:t>/</w:t>
      </w:r>
      <w:r w:rsidR="00F80A53" w:rsidRPr="00F80A53">
        <w:rPr>
          <w:rFonts w:hint="eastAsia"/>
          <w:sz w:val="22"/>
        </w:rPr>
        <w:t>しかし、イエスは黙ったままで、何もお答えにならなかった。大祭司は、さらにイエスに尋ねて言った。「あなたは、</w:t>
      </w:r>
      <w:r w:rsidR="00F80A53" w:rsidRPr="00F80A53">
        <w:rPr>
          <w:rFonts w:hint="eastAsia"/>
          <w:sz w:val="22"/>
        </w:rPr>
        <w:tab/>
      </w:r>
      <w:r w:rsidR="00F80A53" w:rsidRPr="00F80A53">
        <w:rPr>
          <w:rFonts w:hint="eastAsia"/>
          <w:sz w:val="22"/>
        </w:rPr>
        <w:t>ほむべき方の子、キリストですか。」</w:t>
      </w:r>
      <w:r w:rsidR="00F80A53">
        <w:rPr>
          <w:rFonts w:hint="eastAsia"/>
          <w:sz w:val="22"/>
        </w:rPr>
        <w:t>/</w:t>
      </w:r>
      <w:r w:rsidR="00F80A53" w:rsidRPr="00F80A53">
        <w:rPr>
          <w:rFonts w:hint="eastAsia"/>
          <w:sz w:val="22"/>
        </w:rPr>
        <w:t>こ</w:t>
      </w:r>
      <w:r w:rsidR="00CF5296">
        <w:rPr>
          <w:rFonts w:hint="eastAsia"/>
          <w:sz w:val="22"/>
        </w:rPr>
        <w:t>こ</w:t>
      </w:r>
      <w:r w:rsidR="00F80A53" w:rsidRPr="00F80A53">
        <w:rPr>
          <w:rFonts w:hint="eastAsia"/>
          <w:sz w:val="22"/>
        </w:rPr>
        <w:t>でイエスは言われた。「わたしは、それです。人の子が、力ある方の右の座に着き、天の雲に乗って来るのを</w:t>
      </w:r>
      <w:r w:rsidR="00F80A53">
        <w:rPr>
          <w:rFonts w:hint="eastAsia"/>
          <w:sz w:val="22"/>
        </w:rPr>
        <w:t>、</w:t>
      </w:r>
      <w:r w:rsidR="00F80A53" w:rsidRPr="00F80A53">
        <w:rPr>
          <w:rFonts w:hint="eastAsia"/>
          <w:sz w:val="22"/>
        </w:rPr>
        <w:t>あなたがたは見るはずです。」</w:t>
      </w:r>
      <w:r w:rsidR="00F80A53">
        <w:rPr>
          <w:rFonts w:hint="eastAsia"/>
          <w:sz w:val="22"/>
        </w:rPr>
        <w:t>/</w:t>
      </w:r>
      <w:r w:rsidR="00F80A53" w:rsidRPr="00F80A53">
        <w:rPr>
          <w:rFonts w:hint="eastAsia"/>
          <w:sz w:val="22"/>
        </w:rPr>
        <w:t>すると、大祭司は、自分の衣を引き裂いて言った。</w:t>
      </w:r>
      <w:bookmarkStart w:id="1" w:name="_Hlk38632923"/>
      <w:r w:rsidR="00F80A53" w:rsidRPr="00F80A53">
        <w:rPr>
          <w:rFonts w:hint="eastAsia"/>
          <w:sz w:val="22"/>
        </w:rPr>
        <w:t>「これでもまだ、証人が必要でしょうか。</w:t>
      </w:r>
      <w:r w:rsidR="00F80A53">
        <w:rPr>
          <w:rFonts w:hint="eastAsia"/>
          <w:sz w:val="22"/>
        </w:rPr>
        <w:t>/</w:t>
      </w:r>
      <w:r w:rsidR="00F80A53" w:rsidRPr="00F80A53">
        <w:rPr>
          <w:rFonts w:hint="eastAsia"/>
          <w:sz w:val="22"/>
        </w:rPr>
        <w:t>あなたがたは、神をけがすこのことばを聞いたのです。どう考えますか。」</w:t>
      </w:r>
      <w:bookmarkEnd w:id="1"/>
      <w:r w:rsidR="00F80A53" w:rsidRPr="00F80A53">
        <w:rPr>
          <w:rFonts w:hint="eastAsia"/>
          <w:sz w:val="22"/>
        </w:rPr>
        <w:t>すると、彼らは全員で、イエスには死刑に当たる罪があると決めた。</w:t>
      </w:r>
      <w:r w:rsidR="00F80A53">
        <w:rPr>
          <w:rFonts w:hint="eastAsia"/>
          <w:sz w:val="22"/>
        </w:rPr>
        <w:t>」</w:t>
      </w:r>
      <w:r w:rsidR="00F80A53">
        <w:rPr>
          <w:rFonts w:hint="eastAsia"/>
          <w:sz w:val="22"/>
        </w:rPr>
        <w:lastRenderedPageBreak/>
        <w:t>とあります。ここでの大祭司はカヤパの子アンナスの事だと思われます。これは宗教裁判ですので刑事事件とは</w:t>
      </w:r>
      <w:r w:rsidR="00CF5296">
        <w:rPr>
          <w:rFonts w:hint="eastAsia"/>
          <w:sz w:val="22"/>
        </w:rPr>
        <w:t>異なります。現代の所謂先進国ではではこのような裁判は見られなくなっていますが、</w:t>
      </w:r>
      <w:r w:rsidR="00F80A53" w:rsidRPr="00F80A53">
        <w:rPr>
          <w:rFonts w:hint="eastAsia"/>
          <w:sz w:val="22"/>
        </w:rPr>
        <w:tab/>
      </w:r>
      <w:r w:rsidR="00CF5296">
        <w:rPr>
          <w:rFonts w:hint="eastAsia"/>
          <w:sz w:val="22"/>
        </w:rPr>
        <w:t>世界ではまだまだあります。政治犯の裁判</w:t>
      </w:r>
      <w:r w:rsidR="00F80A53" w:rsidRPr="00F80A53">
        <w:rPr>
          <w:rFonts w:hint="eastAsia"/>
          <w:sz w:val="22"/>
        </w:rPr>
        <w:tab/>
      </w:r>
      <w:r w:rsidR="00CF5296">
        <w:rPr>
          <w:rFonts w:hint="eastAsia"/>
          <w:sz w:val="22"/>
        </w:rPr>
        <w:t>には似たところがあります。神殿破壊についていろんな証言があり、一致しなかった、と言われています。神殿を聖所としたのはモーセ以降ソロモンの時代あたりからの事で</w:t>
      </w:r>
      <w:r w:rsidR="00CF5296">
        <w:rPr>
          <w:rFonts w:hint="eastAsia"/>
          <w:sz w:val="22"/>
        </w:rPr>
        <w:t>BC2c</w:t>
      </w:r>
      <w:r w:rsidR="00CF5296">
        <w:rPr>
          <w:rFonts w:hint="eastAsia"/>
          <w:sz w:val="22"/>
        </w:rPr>
        <w:t>のマカバイ朝以降極端な神殿至上主義が発生したのです。そして大祭司は不利な証言が続いているぞ、と警告するとともに主イエスに弁明の機会を与えています。この辺は正当な手続きです。しかし、主イエスは答えませんでした。黙秘を通しているように見えます。大祭司は切り札の質問をしました。「お前は、イスラエルの救い主、キリストか」という質問です。主イエスは「</w:t>
      </w:r>
      <w:r w:rsidR="00CF5296" w:rsidRPr="00CF5296">
        <w:rPr>
          <w:rFonts w:hint="eastAsia"/>
          <w:sz w:val="22"/>
        </w:rPr>
        <w:t>わたしは、それです。</w:t>
      </w:r>
      <w:r w:rsidR="00CF5296">
        <w:rPr>
          <w:rFonts w:hint="eastAsia"/>
          <w:sz w:val="22"/>
        </w:rPr>
        <w:t>」と答えられました。</w:t>
      </w:r>
      <w:r w:rsidR="00BD5DA0">
        <w:rPr>
          <w:rFonts w:hint="eastAsia"/>
          <w:sz w:val="22"/>
        </w:rPr>
        <w:t>「あー</w:t>
      </w:r>
      <w:r w:rsidR="00F361CC">
        <w:rPr>
          <w:rFonts w:hint="eastAsia"/>
          <w:sz w:val="22"/>
        </w:rPr>
        <w:t>、</w:t>
      </w:r>
      <w:r w:rsidR="00BD5DA0">
        <w:rPr>
          <w:rFonts w:hint="eastAsia"/>
          <w:sz w:val="22"/>
        </w:rPr>
        <w:t>これはまずい」という叫び声が</w:t>
      </w:r>
      <w:r w:rsidR="0081756A">
        <w:rPr>
          <w:rFonts w:hint="eastAsia"/>
          <w:sz w:val="22"/>
        </w:rPr>
        <w:t>傍聴者から</w:t>
      </w:r>
      <w:r w:rsidR="00BD5DA0">
        <w:rPr>
          <w:rFonts w:hint="eastAsia"/>
          <w:sz w:val="22"/>
        </w:rPr>
        <w:t>出そうです。</w:t>
      </w:r>
      <w:r w:rsidR="00F361CC">
        <w:rPr>
          <w:rFonts w:hint="eastAsia"/>
          <w:sz w:val="22"/>
        </w:rPr>
        <w:t>大祭司は</w:t>
      </w:r>
      <w:r w:rsidR="00F361CC" w:rsidRPr="00F361CC">
        <w:rPr>
          <w:rFonts w:hint="eastAsia"/>
          <w:sz w:val="22"/>
        </w:rPr>
        <w:t>「これでもまだ、証人が必要でしょうか。</w:t>
      </w:r>
      <w:r w:rsidR="00F361CC" w:rsidRPr="00F361CC">
        <w:rPr>
          <w:rFonts w:hint="eastAsia"/>
          <w:sz w:val="22"/>
        </w:rPr>
        <w:t>/</w:t>
      </w:r>
      <w:r w:rsidR="00F361CC" w:rsidRPr="00F361CC">
        <w:rPr>
          <w:rFonts w:hint="eastAsia"/>
          <w:sz w:val="22"/>
        </w:rPr>
        <w:t>あなたがたは、神をけがすこのことばを聞いたのです。どう考えますか。」</w:t>
      </w:r>
      <w:r w:rsidR="00F361CC">
        <w:rPr>
          <w:rFonts w:hint="eastAsia"/>
          <w:sz w:val="22"/>
        </w:rPr>
        <w:t>と聴衆に言いました。裁判官はこんなやり方をしてはなりません。自分で判決をしてしまっているようなもので「第三者性」「独立性」を失っています。</w:t>
      </w:r>
      <w:r w:rsidR="009B25D7">
        <w:rPr>
          <w:rFonts w:hint="eastAsia"/>
          <w:sz w:val="22"/>
        </w:rPr>
        <w:t>裁き司としてはここで失格です。そもそも大祭司が宗教裁判の裁き司をすることに問題があるとも言えます。そしてこれ以上の証言は不要ということでよろしいか、と参加者に問うたわけです。それに対し、全員が「死刑に同意」したので全員が証人となった、と考えられます。大祭司の罪ある判断に共同体全員が同意を与えたのです。旧約の伝統には預言者の伝統があります。いかに預言者がイスラエルの王や民に厳しいことを言っても、裁判にかけて断罪する、というようなことはありませんでした。しかし、預言者の伝統を受け継いでいる主イエスについては、とうとうこの地上での裁きの座に立たせることまでしたのです。手続き的には若干の問題はあるにしても、結局は参加者全員が「証人」となり、主イエスへの死罪が宣告されるようになりました。</w:t>
      </w:r>
      <w:r w:rsidR="00B848EF">
        <w:rPr>
          <w:rFonts w:hint="eastAsia"/>
          <w:sz w:val="22"/>
        </w:rPr>
        <w:t>一般の刑事事件での死罪とはことなり、政治的・宗教的意味での死罪はローマの証人が刑執行の前提でしたので、ローマの総督の方に回されることになったのです。この過程での最大のポイントはその場に居た全員が主イエスを死罪にするための「証人」となったという点です。「黙示の承認」による間接的「証言」です。厳密にはモーセ律法における積極的「証言」ではありませんが、それと本質的には変わりありません。私たちは罪ある行動を「黙示の承認」している場合がなんと多いかにも心を向ける必要があるでしょう。</w:t>
      </w:r>
    </w:p>
    <w:p w14:paraId="1E8077AA" w14:textId="10B91962" w:rsidR="00433554" w:rsidRPr="00354364" w:rsidRDefault="00B848EF" w:rsidP="00B848EF">
      <w:pPr>
        <w:ind w:firstLineChars="100" w:firstLine="220"/>
        <w:rPr>
          <w:sz w:val="22"/>
        </w:rPr>
      </w:pPr>
      <w:r>
        <w:rPr>
          <w:rFonts w:hint="eastAsia"/>
          <w:sz w:val="22"/>
        </w:rPr>
        <w:t>また、キリスト教の影の歴史の中で「証言」がいかなる意味を持っていたかについても</w:t>
      </w:r>
      <w:r w:rsidR="00006062">
        <w:rPr>
          <w:rFonts w:hint="eastAsia"/>
          <w:sz w:val="22"/>
        </w:rPr>
        <w:t>ほうかむ</w:t>
      </w:r>
      <w:r>
        <w:rPr>
          <w:rFonts w:hint="eastAsia"/>
          <w:sz w:val="22"/>
        </w:rPr>
        <w:t>り</w:t>
      </w:r>
      <w:r w:rsidR="002D122B">
        <w:rPr>
          <w:rFonts w:hint="eastAsia"/>
          <w:sz w:val="22"/>
        </w:rPr>
        <w:t>、しているわけにはいきません。</w:t>
      </w:r>
      <w:r w:rsidR="00DF2EFA">
        <w:rPr>
          <w:rFonts w:hint="eastAsia"/>
          <w:sz w:val="22"/>
        </w:rPr>
        <w:t>中世キリスト教会はこの「証言」を自らの立場の擁護や特定の人々を罰に追いやる手段で使用しました。所謂、異端審問と魔女裁判における証言の取り扱いです。異端審問はカタリ派の人々を断罪するために神学者、司祭さらに町の長老たちの「証言」を大いに利用いたしました。はては地動説まで異端審問の対象にされたのです。今でも専門家という人のコメントは尊重されていますが、これは申命記の言う「証言」です。</w:t>
      </w:r>
      <w:r w:rsidR="00C001AF">
        <w:rPr>
          <w:rFonts w:hint="eastAsia"/>
          <w:sz w:val="22"/>
        </w:rPr>
        <w:t>証言が排斥、断罪の道具として使用されるようであ</w:t>
      </w:r>
      <w:r w:rsidR="00C001AF">
        <w:rPr>
          <w:rFonts w:hint="eastAsia"/>
          <w:sz w:val="22"/>
        </w:rPr>
        <w:lastRenderedPageBreak/>
        <w:t>ればそれは警戒すべきです。恵みの手段が、反対の役割を果たすことになってしまうのです。主イエスの山上の説教のこの引用は、恵みの手段としての律法の回復の意味があるのです。また魔女裁判においても同様です。一般民衆を含む多くの証言が「魔女」と認定するのに使われました。</w:t>
      </w:r>
      <w:r w:rsidR="000806E4">
        <w:rPr>
          <w:rFonts w:hint="eastAsia"/>
          <w:sz w:val="22"/>
        </w:rPr>
        <w:t>ジャンヌ・ダルクも魔女として断罪された一人でした。</w:t>
      </w:r>
      <w:r w:rsidR="000806E4">
        <w:rPr>
          <w:rFonts w:hint="eastAsia"/>
          <w:sz w:val="22"/>
        </w:rPr>
        <w:t>17</w:t>
      </w:r>
      <w:r w:rsidR="000806E4">
        <w:rPr>
          <w:rFonts w:hint="eastAsia"/>
          <w:sz w:val="22"/>
        </w:rPr>
        <w:t>世紀、アメリカのマサチューセッツ州セイラム村での魔女事件は信じられない出来事でした。約</w:t>
      </w:r>
      <w:r w:rsidR="000806E4">
        <w:rPr>
          <w:rFonts w:hint="eastAsia"/>
          <w:sz w:val="22"/>
        </w:rPr>
        <w:t>200</w:t>
      </w:r>
      <w:r w:rsidR="000806E4">
        <w:rPr>
          <w:rFonts w:hint="eastAsia"/>
          <w:sz w:val="22"/>
        </w:rPr>
        <w:t>人の女性が「魔女」として告発され</w:t>
      </w:r>
      <w:r w:rsidR="000806E4">
        <w:rPr>
          <w:rFonts w:hint="eastAsia"/>
          <w:sz w:val="22"/>
        </w:rPr>
        <w:t>19</w:t>
      </w:r>
      <w:r w:rsidR="000806E4">
        <w:rPr>
          <w:rFonts w:hint="eastAsia"/>
          <w:sz w:val="22"/>
        </w:rPr>
        <w:t>人が処刑されるという出来事が発生したのです。</w:t>
      </w:r>
      <w:r w:rsidR="00676F29">
        <w:rPr>
          <w:rFonts w:hint="eastAsia"/>
          <w:sz w:val="22"/>
        </w:rPr>
        <w:t>もう中世が終わり近世と言われる時代にこんなことが起こったのです。これも「証言」による有罪認定です。ちょっと変わった人がそれにとどまらず「魔女だと思う、間違いなく魔女です」という「証言」になっていったのです。恐ろしいまでの出来事です。今は、この町は「魔女の町」として観光地化していますが、なんとも釈明できない人間の罪の深みを示した事件があったのです。キリスト教会はこの異端審問、魔女裁判に直接、間接の責任があります。類似のことは現代でも起こっています。所謂ヘイト・スピーチはこの類です。私たちキリスト者はむしろ「警告を与える」者であることを願います。祈ります。</w:t>
      </w:r>
      <w:r w:rsidR="00453D8C" w:rsidRPr="00453D8C">
        <w:rPr>
          <w:rFonts w:hint="eastAsia"/>
          <w:sz w:val="22"/>
        </w:rPr>
        <w:tab/>
      </w:r>
      <w:r w:rsidR="00453D8C" w:rsidRPr="00453D8C">
        <w:rPr>
          <w:rFonts w:hint="eastAsia"/>
          <w:sz w:val="22"/>
        </w:rPr>
        <w:tab/>
      </w:r>
      <w:r w:rsidR="00453D8C" w:rsidRPr="00453D8C">
        <w:rPr>
          <w:rFonts w:hint="eastAsia"/>
          <w:sz w:val="22"/>
        </w:rPr>
        <w:tab/>
      </w:r>
      <w:r w:rsidR="00453D8C" w:rsidRPr="00453D8C">
        <w:rPr>
          <w:rFonts w:hint="eastAsia"/>
          <w:sz w:val="22"/>
        </w:rPr>
        <w:tab/>
      </w:r>
      <w:r w:rsidR="00453D8C" w:rsidRPr="00453D8C">
        <w:rPr>
          <w:rFonts w:hint="eastAsia"/>
          <w:sz w:val="22"/>
        </w:rPr>
        <w:tab/>
      </w:r>
      <w:r w:rsidR="00453D8C" w:rsidRPr="00453D8C">
        <w:rPr>
          <w:rFonts w:hint="eastAsia"/>
          <w:sz w:val="22"/>
        </w:rPr>
        <w:tab/>
      </w:r>
      <w:r w:rsidR="00453D8C" w:rsidRPr="00453D8C">
        <w:rPr>
          <w:rFonts w:hint="eastAsia"/>
          <w:sz w:val="22"/>
        </w:rPr>
        <w:tab/>
      </w:r>
    </w:p>
    <w:sectPr w:rsidR="00433554" w:rsidRPr="003543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394DF" w14:textId="77777777" w:rsidR="00EE22D2" w:rsidRDefault="00EE22D2" w:rsidP="005835A0">
      <w:r>
        <w:separator/>
      </w:r>
    </w:p>
  </w:endnote>
  <w:endnote w:type="continuationSeparator" w:id="0">
    <w:p w14:paraId="2ED9503C" w14:textId="77777777" w:rsidR="00EE22D2" w:rsidRDefault="00EE22D2"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64923"/>
      <w:docPartObj>
        <w:docPartGallery w:val="Page Numbers (Bottom of Page)"/>
        <w:docPartUnique/>
      </w:docPartObj>
    </w:sdtPr>
    <w:sdtEndPr/>
    <w:sdtContent>
      <w:p w14:paraId="423DFB6B" w14:textId="77777777" w:rsidR="00B848EF" w:rsidRDefault="00B848EF">
        <w:pPr>
          <w:pStyle w:val="a6"/>
          <w:jc w:val="center"/>
        </w:pPr>
        <w:r>
          <w:fldChar w:fldCharType="begin"/>
        </w:r>
        <w:r>
          <w:instrText>PAGE   \* MERGEFORMAT</w:instrText>
        </w:r>
        <w:r>
          <w:fldChar w:fldCharType="separate"/>
        </w:r>
        <w:r w:rsidRPr="00F33216">
          <w:rPr>
            <w:noProof/>
            <w:lang w:val="ja-JP"/>
          </w:rPr>
          <w:t>5</w:t>
        </w:r>
        <w:r>
          <w:fldChar w:fldCharType="end"/>
        </w:r>
      </w:p>
    </w:sdtContent>
  </w:sdt>
  <w:p w14:paraId="5EE314A1" w14:textId="77777777" w:rsidR="00B848EF" w:rsidRDefault="00B848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63F5D" w14:textId="77777777" w:rsidR="00EE22D2" w:rsidRDefault="00EE22D2" w:rsidP="005835A0">
      <w:r>
        <w:separator/>
      </w:r>
    </w:p>
  </w:footnote>
  <w:footnote w:type="continuationSeparator" w:id="0">
    <w:p w14:paraId="632C6917" w14:textId="77777777" w:rsidR="00EE22D2" w:rsidRDefault="00EE22D2"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DA5686B"/>
    <w:multiLevelType w:val="hybridMultilevel"/>
    <w:tmpl w:val="D1008D14"/>
    <w:lvl w:ilvl="0" w:tplc="8BC6D6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0184"/>
    <w:rsid w:val="00000AB8"/>
    <w:rsid w:val="000014D5"/>
    <w:rsid w:val="00002F0C"/>
    <w:rsid w:val="000045A1"/>
    <w:rsid w:val="0000560B"/>
    <w:rsid w:val="00006062"/>
    <w:rsid w:val="000067F8"/>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29BB"/>
    <w:rsid w:val="00044B20"/>
    <w:rsid w:val="000475B0"/>
    <w:rsid w:val="00051659"/>
    <w:rsid w:val="0005170A"/>
    <w:rsid w:val="00051722"/>
    <w:rsid w:val="00052233"/>
    <w:rsid w:val="00052F88"/>
    <w:rsid w:val="00061815"/>
    <w:rsid w:val="00062C0B"/>
    <w:rsid w:val="00063AC4"/>
    <w:rsid w:val="00065AA3"/>
    <w:rsid w:val="00066BB9"/>
    <w:rsid w:val="00066D29"/>
    <w:rsid w:val="000708F2"/>
    <w:rsid w:val="0007113F"/>
    <w:rsid w:val="000713F8"/>
    <w:rsid w:val="00074139"/>
    <w:rsid w:val="000752AA"/>
    <w:rsid w:val="0007589F"/>
    <w:rsid w:val="00076C8F"/>
    <w:rsid w:val="000806E4"/>
    <w:rsid w:val="00086AB5"/>
    <w:rsid w:val="00086C26"/>
    <w:rsid w:val="00096B78"/>
    <w:rsid w:val="000A073A"/>
    <w:rsid w:val="000A1311"/>
    <w:rsid w:val="000A1D2A"/>
    <w:rsid w:val="000A1EE5"/>
    <w:rsid w:val="000A60C0"/>
    <w:rsid w:val="000A671F"/>
    <w:rsid w:val="000B0811"/>
    <w:rsid w:val="000B5809"/>
    <w:rsid w:val="000B66D5"/>
    <w:rsid w:val="000C2521"/>
    <w:rsid w:val="000C596D"/>
    <w:rsid w:val="000D2096"/>
    <w:rsid w:val="000D77DD"/>
    <w:rsid w:val="000E3B21"/>
    <w:rsid w:val="000E3BF9"/>
    <w:rsid w:val="000E4EBF"/>
    <w:rsid w:val="000E5C61"/>
    <w:rsid w:val="000F0AC8"/>
    <w:rsid w:val="000F1F50"/>
    <w:rsid w:val="000F2F42"/>
    <w:rsid w:val="000F3534"/>
    <w:rsid w:val="000F654A"/>
    <w:rsid w:val="00100B9E"/>
    <w:rsid w:val="00101170"/>
    <w:rsid w:val="001014C5"/>
    <w:rsid w:val="00101A5B"/>
    <w:rsid w:val="00101E6D"/>
    <w:rsid w:val="00103F26"/>
    <w:rsid w:val="00104F83"/>
    <w:rsid w:val="00105FAA"/>
    <w:rsid w:val="001066D9"/>
    <w:rsid w:val="00107351"/>
    <w:rsid w:val="00110622"/>
    <w:rsid w:val="001106CF"/>
    <w:rsid w:val="001108E3"/>
    <w:rsid w:val="0011149E"/>
    <w:rsid w:val="00115462"/>
    <w:rsid w:val="00115ADD"/>
    <w:rsid w:val="00117F07"/>
    <w:rsid w:val="001214B1"/>
    <w:rsid w:val="00122F45"/>
    <w:rsid w:val="00123293"/>
    <w:rsid w:val="00123DC3"/>
    <w:rsid w:val="00126CA4"/>
    <w:rsid w:val="001302A0"/>
    <w:rsid w:val="001315C6"/>
    <w:rsid w:val="00132BBF"/>
    <w:rsid w:val="001337A9"/>
    <w:rsid w:val="00135595"/>
    <w:rsid w:val="00135E20"/>
    <w:rsid w:val="00141CF0"/>
    <w:rsid w:val="001423DD"/>
    <w:rsid w:val="001452C1"/>
    <w:rsid w:val="00146D94"/>
    <w:rsid w:val="0015250D"/>
    <w:rsid w:val="00152E56"/>
    <w:rsid w:val="00154521"/>
    <w:rsid w:val="00156F99"/>
    <w:rsid w:val="00157750"/>
    <w:rsid w:val="00161617"/>
    <w:rsid w:val="00163305"/>
    <w:rsid w:val="00164D13"/>
    <w:rsid w:val="00166247"/>
    <w:rsid w:val="001675CA"/>
    <w:rsid w:val="00172ABA"/>
    <w:rsid w:val="00172D93"/>
    <w:rsid w:val="00173915"/>
    <w:rsid w:val="00173CA8"/>
    <w:rsid w:val="0017476A"/>
    <w:rsid w:val="001768A5"/>
    <w:rsid w:val="001776E4"/>
    <w:rsid w:val="00180268"/>
    <w:rsid w:val="00181F30"/>
    <w:rsid w:val="001829CD"/>
    <w:rsid w:val="00183217"/>
    <w:rsid w:val="00191906"/>
    <w:rsid w:val="00192633"/>
    <w:rsid w:val="0019333F"/>
    <w:rsid w:val="001946E4"/>
    <w:rsid w:val="001954C5"/>
    <w:rsid w:val="00195729"/>
    <w:rsid w:val="00197C1C"/>
    <w:rsid w:val="001A0772"/>
    <w:rsid w:val="001A3169"/>
    <w:rsid w:val="001A4239"/>
    <w:rsid w:val="001A43AA"/>
    <w:rsid w:val="001A531A"/>
    <w:rsid w:val="001B3A78"/>
    <w:rsid w:val="001B417A"/>
    <w:rsid w:val="001B500D"/>
    <w:rsid w:val="001B5321"/>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303"/>
    <w:rsid w:val="001E793B"/>
    <w:rsid w:val="001F122D"/>
    <w:rsid w:val="001F55B8"/>
    <w:rsid w:val="001F78B3"/>
    <w:rsid w:val="00200AE5"/>
    <w:rsid w:val="002016C1"/>
    <w:rsid w:val="00201D1D"/>
    <w:rsid w:val="00202A26"/>
    <w:rsid w:val="00203854"/>
    <w:rsid w:val="00203DFE"/>
    <w:rsid w:val="00204C36"/>
    <w:rsid w:val="00205FEF"/>
    <w:rsid w:val="002079B7"/>
    <w:rsid w:val="00214355"/>
    <w:rsid w:val="002145B9"/>
    <w:rsid w:val="00215DB1"/>
    <w:rsid w:val="00216626"/>
    <w:rsid w:val="002177E1"/>
    <w:rsid w:val="00220098"/>
    <w:rsid w:val="002200AA"/>
    <w:rsid w:val="00222E27"/>
    <w:rsid w:val="0022388B"/>
    <w:rsid w:val="00224996"/>
    <w:rsid w:val="00225256"/>
    <w:rsid w:val="002254E9"/>
    <w:rsid w:val="002259E2"/>
    <w:rsid w:val="00225C34"/>
    <w:rsid w:val="00227398"/>
    <w:rsid w:val="00241F74"/>
    <w:rsid w:val="0024298B"/>
    <w:rsid w:val="00242A1F"/>
    <w:rsid w:val="00245398"/>
    <w:rsid w:val="002466AD"/>
    <w:rsid w:val="002468F7"/>
    <w:rsid w:val="00247225"/>
    <w:rsid w:val="002508B4"/>
    <w:rsid w:val="0025261D"/>
    <w:rsid w:val="00253928"/>
    <w:rsid w:val="00253DF3"/>
    <w:rsid w:val="002543BD"/>
    <w:rsid w:val="00255810"/>
    <w:rsid w:val="00260225"/>
    <w:rsid w:val="00261C3D"/>
    <w:rsid w:val="002663DF"/>
    <w:rsid w:val="00266FC5"/>
    <w:rsid w:val="00270FF8"/>
    <w:rsid w:val="00271398"/>
    <w:rsid w:val="00271DBF"/>
    <w:rsid w:val="00273CEF"/>
    <w:rsid w:val="00273CF6"/>
    <w:rsid w:val="00275193"/>
    <w:rsid w:val="00277500"/>
    <w:rsid w:val="0028304C"/>
    <w:rsid w:val="00284C8F"/>
    <w:rsid w:val="002865AB"/>
    <w:rsid w:val="00294523"/>
    <w:rsid w:val="00296582"/>
    <w:rsid w:val="002A0DEA"/>
    <w:rsid w:val="002A1C3F"/>
    <w:rsid w:val="002A2AEF"/>
    <w:rsid w:val="002A610B"/>
    <w:rsid w:val="002B104E"/>
    <w:rsid w:val="002B249D"/>
    <w:rsid w:val="002B43FD"/>
    <w:rsid w:val="002B629D"/>
    <w:rsid w:val="002B6D9A"/>
    <w:rsid w:val="002B7C15"/>
    <w:rsid w:val="002C2A42"/>
    <w:rsid w:val="002C306F"/>
    <w:rsid w:val="002C3470"/>
    <w:rsid w:val="002C5386"/>
    <w:rsid w:val="002C649A"/>
    <w:rsid w:val="002C6FF7"/>
    <w:rsid w:val="002D122B"/>
    <w:rsid w:val="002D2530"/>
    <w:rsid w:val="002D2BB9"/>
    <w:rsid w:val="002D2C40"/>
    <w:rsid w:val="002D6747"/>
    <w:rsid w:val="002D7178"/>
    <w:rsid w:val="002D79AA"/>
    <w:rsid w:val="002D7B94"/>
    <w:rsid w:val="002D7CB4"/>
    <w:rsid w:val="002E0392"/>
    <w:rsid w:val="002E0F53"/>
    <w:rsid w:val="002E13EF"/>
    <w:rsid w:val="002E1B8B"/>
    <w:rsid w:val="002E3313"/>
    <w:rsid w:val="002E3337"/>
    <w:rsid w:val="002E3C42"/>
    <w:rsid w:val="002F061C"/>
    <w:rsid w:val="002F0F35"/>
    <w:rsid w:val="002F258A"/>
    <w:rsid w:val="002F53DF"/>
    <w:rsid w:val="002F6989"/>
    <w:rsid w:val="00302155"/>
    <w:rsid w:val="00302E8F"/>
    <w:rsid w:val="003043A8"/>
    <w:rsid w:val="00307D9F"/>
    <w:rsid w:val="00310745"/>
    <w:rsid w:val="00311446"/>
    <w:rsid w:val="0031182F"/>
    <w:rsid w:val="00315EE3"/>
    <w:rsid w:val="003164E2"/>
    <w:rsid w:val="00316567"/>
    <w:rsid w:val="0031686D"/>
    <w:rsid w:val="00316C39"/>
    <w:rsid w:val="0032168C"/>
    <w:rsid w:val="003217B1"/>
    <w:rsid w:val="003257DF"/>
    <w:rsid w:val="003306A4"/>
    <w:rsid w:val="003333FF"/>
    <w:rsid w:val="00333903"/>
    <w:rsid w:val="00337B0E"/>
    <w:rsid w:val="003413C7"/>
    <w:rsid w:val="00342FD6"/>
    <w:rsid w:val="00344533"/>
    <w:rsid w:val="00344CF5"/>
    <w:rsid w:val="003467C9"/>
    <w:rsid w:val="00347B2F"/>
    <w:rsid w:val="00352FAD"/>
    <w:rsid w:val="00354364"/>
    <w:rsid w:val="003553AE"/>
    <w:rsid w:val="003566F8"/>
    <w:rsid w:val="00360078"/>
    <w:rsid w:val="00360084"/>
    <w:rsid w:val="003616C3"/>
    <w:rsid w:val="00366A99"/>
    <w:rsid w:val="003670FC"/>
    <w:rsid w:val="00367431"/>
    <w:rsid w:val="00367CC4"/>
    <w:rsid w:val="0037066B"/>
    <w:rsid w:val="003746FD"/>
    <w:rsid w:val="00374BC6"/>
    <w:rsid w:val="00375095"/>
    <w:rsid w:val="0037669B"/>
    <w:rsid w:val="00376FCD"/>
    <w:rsid w:val="00380FC6"/>
    <w:rsid w:val="003810B9"/>
    <w:rsid w:val="0038270C"/>
    <w:rsid w:val="003848D5"/>
    <w:rsid w:val="003917FE"/>
    <w:rsid w:val="0039277A"/>
    <w:rsid w:val="0039321C"/>
    <w:rsid w:val="0039378B"/>
    <w:rsid w:val="00395A1C"/>
    <w:rsid w:val="003979D7"/>
    <w:rsid w:val="00397CAC"/>
    <w:rsid w:val="003A02F6"/>
    <w:rsid w:val="003A0DF7"/>
    <w:rsid w:val="003A2CFD"/>
    <w:rsid w:val="003A45E9"/>
    <w:rsid w:val="003A4D24"/>
    <w:rsid w:val="003A6012"/>
    <w:rsid w:val="003B10A2"/>
    <w:rsid w:val="003B186C"/>
    <w:rsid w:val="003B345E"/>
    <w:rsid w:val="003B57A3"/>
    <w:rsid w:val="003B6310"/>
    <w:rsid w:val="003C04F3"/>
    <w:rsid w:val="003C304E"/>
    <w:rsid w:val="003C3F24"/>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3554"/>
    <w:rsid w:val="004345DC"/>
    <w:rsid w:val="00441FE7"/>
    <w:rsid w:val="004441C2"/>
    <w:rsid w:val="00444354"/>
    <w:rsid w:val="00444F49"/>
    <w:rsid w:val="004451F1"/>
    <w:rsid w:val="0044586C"/>
    <w:rsid w:val="00446819"/>
    <w:rsid w:val="004509BA"/>
    <w:rsid w:val="00452A8F"/>
    <w:rsid w:val="00453D8C"/>
    <w:rsid w:val="0045421F"/>
    <w:rsid w:val="00454606"/>
    <w:rsid w:val="0045480E"/>
    <w:rsid w:val="00460423"/>
    <w:rsid w:val="00461121"/>
    <w:rsid w:val="0046155C"/>
    <w:rsid w:val="00462152"/>
    <w:rsid w:val="00463C9E"/>
    <w:rsid w:val="0046621A"/>
    <w:rsid w:val="0047344D"/>
    <w:rsid w:val="00473806"/>
    <w:rsid w:val="0047538E"/>
    <w:rsid w:val="00476645"/>
    <w:rsid w:val="00477378"/>
    <w:rsid w:val="00477BEB"/>
    <w:rsid w:val="0048467A"/>
    <w:rsid w:val="00492B57"/>
    <w:rsid w:val="00493AB0"/>
    <w:rsid w:val="00495EDE"/>
    <w:rsid w:val="00497F76"/>
    <w:rsid w:val="004A0210"/>
    <w:rsid w:val="004A2127"/>
    <w:rsid w:val="004A22D6"/>
    <w:rsid w:val="004A28B5"/>
    <w:rsid w:val="004A3D86"/>
    <w:rsid w:val="004A502E"/>
    <w:rsid w:val="004A53E9"/>
    <w:rsid w:val="004A6F14"/>
    <w:rsid w:val="004A745A"/>
    <w:rsid w:val="004B1088"/>
    <w:rsid w:val="004B20C9"/>
    <w:rsid w:val="004B221D"/>
    <w:rsid w:val="004B3F11"/>
    <w:rsid w:val="004B4A4E"/>
    <w:rsid w:val="004B4A9A"/>
    <w:rsid w:val="004B5183"/>
    <w:rsid w:val="004C4F06"/>
    <w:rsid w:val="004C5153"/>
    <w:rsid w:val="004C742C"/>
    <w:rsid w:val="004C7C13"/>
    <w:rsid w:val="004D24B1"/>
    <w:rsid w:val="004D49BE"/>
    <w:rsid w:val="004D4F3C"/>
    <w:rsid w:val="004D6D5A"/>
    <w:rsid w:val="004E34D6"/>
    <w:rsid w:val="004E49AE"/>
    <w:rsid w:val="004F0E23"/>
    <w:rsid w:val="004F34CC"/>
    <w:rsid w:val="004F418A"/>
    <w:rsid w:val="004F6E8F"/>
    <w:rsid w:val="004F7534"/>
    <w:rsid w:val="005005B5"/>
    <w:rsid w:val="00503582"/>
    <w:rsid w:val="0050362B"/>
    <w:rsid w:val="00503DEE"/>
    <w:rsid w:val="0050415F"/>
    <w:rsid w:val="00512278"/>
    <w:rsid w:val="00512B12"/>
    <w:rsid w:val="005176A9"/>
    <w:rsid w:val="00517BE8"/>
    <w:rsid w:val="00525F08"/>
    <w:rsid w:val="00532564"/>
    <w:rsid w:val="00532F00"/>
    <w:rsid w:val="00536540"/>
    <w:rsid w:val="00536DF1"/>
    <w:rsid w:val="0054071B"/>
    <w:rsid w:val="005453D2"/>
    <w:rsid w:val="0054568C"/>
    <w:rsid w:val="0054797C"/>
    <w:rsid w:val="00550377"/>
    <w:rsid w:val="00550903"/>
    <w:rsid w:val="00550B44"/>
    <w:rsid w:val="0055374C"/>
    <w:rsid w:val="005537C9"/>
    <w:rsid w:val="00554899"/>
    <w:rsid w:val="005552D0"/>
    <w:rsid w:val="00556185"/>
    <w:rsid w:val="00556319"/>
    <w:rsid w:val="0055762F"/>
    <w:rsid w:val="00560240"/>
    <w:rsid w:val="00560A66"/>
    <w:rsid w:val="00565093"/>
    <w:rsid w:val="005661E8"/>
    <w:rsid w:val="005672BE"/>
    <w:rsid w:val="00567A25"/>
    <w:rsid w:val="00567B4C"/>
    <w:rsid w:val="00570F01"/>
    <w:rsid w:val="0057198F"/>
    <w:rsid w:val="00577FB3"/>
    <w:rsid w:val="00580E74"/>
    <w:rsid w:val="005811E3"/>
    <w:rsid w:val="00583215"/>
    <w:rsid w:val="005835A0"/>
    <w:rsid w:val="00591A91"/>
    <w:rsid w:val="00593574"/>
    <w:rsid w:val="00593ACA"/>
    <w:rsid w:val="00593EF8"/>
    <w:rsid w:val="005954AC"/>
    <w:rsid w:val="005955A8"/>
    <w:rsid w:val="00596560"/>
    <w:rsid w:val="0059684B"/>
    <w:rsid w:val="0059799D"/>
    <w:rsid w:val="00597E05"/>
    <w:rsid w:val="005A6621"/>
    <w:rsid w:val="005A758F"/>
    <w:rsid w:val="005A7DC1"/>
    <w:rsid w:val="005B0D62"/>
    <w:rsid w:val="005B246C"/>
    <w:rsid w:val="005B45A8"/>
    <w:rsid w:val="005C0295"/>
    <w:rsid w:val="005C17C8"/>
    <w:rsid w:val="005C1FA4"/>
    <w:rsid w:val="005C3BB3"/>
    <w:rsid w:val="005C3DB6"/>
    <w:rsid w:val="005C3FFE"/>
    <w:rsid w:val="005C7379"/>
    <w:rsid w:val="005D2B02"/>
    <w:rsid w:val="005D4E01"/>
    <w:rsid w:val="005E4069"/>
    <w:rsid w:val="005E5C2B"/>
    <w:rsid w:val="005E6072"/>
    <w:rsid w:val="005E67F2"/>
    <w:rsid w:val="005E7C7A"/>
    <w:rsid w:val="005F3A5C"/>
    <w:rsid w:val="005F46C6"/>
    <w:rsid w:val="0060042F"/>
    <w:rsid w:val="006016FC"/>
    <w:rsid w:val="00601A51"/>
    <w:rsid w:val="00601E76"/>
    <w:rsid w:val="00603639"/>
    <w:rsid w:val="00605AA6"/>
    <w:rsid w:val="00607378"/>
    <w:rsid w:val="00610A2F"/>
    <w:rsid w:val="006114A8"/>
    <w:rsid w:val="00611752"/>
    <w:rsid w:val="00612350"/>
    <w:rsid w:val="00612AF4"/>
    <w:rsid w:val="00615C0D"/>
    <w:rsid w:val="00616458"/>
    <w:rsid w:val="00616C21"/>
    <w:rsid w:val="00626418"/>
    <w:rsid w:val="006273CF"/>
    <w:rsid w:val="006279DE"/>
    <w:rsid w:val="00631E93"/>
    <w:rsid w:val="00632268"/>
    <w:rsid w:val="006334A7"/>
    <w:rsid w:val="0063388F"/>
    <w:rsid w:val="00634F3B"/>
    <w:rsid w:val="00635E32"/>
    <w:rsid w:val="00637CB2"/>
    <w:rsid w:val="00640640"/>
    <w:rsid w:val="0064415A"/>
    <w:rsid w:val="00644908"/>
    <w:rsid w:val="006455DB"/>
    <w:rsid w:val="006479CE"/>
    <w:rsid w:val="00650089"/>
    <w:rsid w:val="006526BF"/>
    <w:rsid w:val="006539A4"/>
    <w:rsid w:val="0065459B"/>
    <w:rsid w:val="006547D9"/>
    <w:rsid w:val="00664969"/>
    <w:rsid w:val="00665538"/>
    <w:rsid w:val="006657A8"/>
    <w:rsid w:val="0067154F"/>
    <w:rsid w:val="0067267C"/>
    <w:rsid w:val="00672C1D"/>
    <w:rsid w:val="00672C84"/>
    <w:rsid w:val="00673BB7"/>
    <w:rsid w:val="0067414B"/>
    <w:rsid w:val="00676F29"/>
    <w:rsid w:val="00677B4F"/>
    <w:rsid w:val="00680384"/>
    <w:rsid w:val="00680AB4"/>
    <w:rsid w:val="00680E8E"/>
    <w:rsid w:val="00682758"/>
    <w:rsid w:val="00684EED"/>
    <w:rsid w:val="0069078A"/>
    <w:rsid w:val="00690CC7"/>
    <w:rsid w:val="00691D01"/>
    <w:rsid w:val="006924C6"/>
    <w:rsid w:val="00694B7B"/>
    <w:rsid w:val="0069629A"/>
    <w:rsid w:val="00696FB2"/>
    <w:rsid w:val="00697917"/>
    <w:rsid w:val="00697CD7"/>
    <w:rsid w:val="006B1C50"/>
    <w:rsid w:val="006B3FEE"/>
    <w:rsid w:val="006B66F1"/>
    <w:rsid w:val="006C0C53"/>
    <w:rsid w:val="006C3F9F"/>
    <w:rsid w:val="006C4B5F"/>
    <w:rsid w:val="006C6098"/>
    <w:rsid w:val="006C7461"/>
    <w:rsid w:val="006D2381"/>
    <w:rsid w:val="006D3A27"/>
    <w:rsid w:val="006D4B67"/>
    <w:rsid w:val="006E2347"/>
    <w:rsid w:val="006E3FF6"/>
    <w:rsid w:val="006E4E66"/>
    <w:rsid w:val="006E5244"/>
    <w:rsid w:val="006F1983"/>
    <w:rsid w:val="006F1E36"/>
    <w:rsid w:val="006F2B2A"/>
    <w:rsid w:val="006F2B74"/>
    <w:rsid w:val="006F431C"/>
    <w:rsid w:val="006F47A7"/>
    <w:rsid w:val="006F5676"/>
    <w:rsid w:val="006F5745"/>
    <w:rsid w:val="00701FBD"/>
    <w:rsid w:val="007021E0"/>
    <w:rsid w:val="00706E5E"/>
    <w:rsid w:val="0071008D"/>
    <w:rsid w:val="007110D5"/>
    <w:rsid w:val="00711C62"/>
    <w:rsid w:val="007125B6"/>
    <w:rsid w:val="00712709"/>
    <w:rsid w:val="00712727"/>
    <w:rsid w:val="007127FE"/>
    <w:rsid w:val="00712995"/>
    <w:rsid w:val="0071610C"/>
    <w:rsid w:val="00720715"/>
    <w:rsid w:val="007209E5"/>
    <w:rsid w:val="007219F9"/>
    <w:rsid w:val="00722350"/>
    <w:rsid w:val="0072321A"/>
    <w:rsid w:val="007234D4"/>
    <w:rsid w:val="007242E1"/>
    <w:rsid w:val="00724D1F"/>
    <w:rsid w:val="0072723E"/>
    <w:rsid w:val="00730377"/>
    <w:rsid w:val="00732DFE"/>
    <w:rsid w:val="007357F0"/>
    <w:rsid w:val="00735834"/>
    <w:rsid w:val="00736AA8"/>
    <w:rsid w:val="007376E7"/>
    <w:rsid w:val="00737B82"/>
    <w:rsid w:val="00737C7D"/>
    <w:rsid w:val="007400A3"/>
    <w:rsid w:val="0074031E"/>
    <w:rsid w:val="00740B7F"/>
    <w:rsid w:val="00741C7E"/>
    <w:rsid w:val="00744872"/>
    <w:rsid w:val="007476A9"/>
    <w:rsid w:val="00750CF9"/>
    <w:rsid w:val="0075124F"/>
    <w:rsid w:val="00752D57"/>
    <w:rsid w:val="0075360B"/>
    <w:rsid w:val="007542EB"/>
    <w:rsid w:val="00755883"/>
    <w:rsid w:val="007565E8"/>
    <w:rsid w:val="00756B12"/>
    <w:rsid w:val="00761664"/>
    <w:rsid w:val="00761F18"/>
    <w:rsid w:val="00766484"/>
    <w:rsid w:val="00767283"/>
    <w:rsid w:val="007706FE"/>
    <w:rsid w:val="00770C2A"/>
    <w:rsid w:val="00772386"/>
    <w:rsid w:val="007729B2"/>
    <w:rsid w:val="00772CA1"/>
    <w:rsid w:val="0077380E"/>
    <w:rsid w:val="00777417"/>
    <w:rsid w:val="007774A7"/>
    <w:rsid w:val="007804C2"/>
    <w:rsid w:val="00781DE6"/>
    <w:rsid w:val="00783994"/>
    <w:rsid w:val="00785023"/>
    <w:rsid w:val="007875DE"/>
    <w:rsid w:val="00790DA9"/>
    <w:rsid w:val="007948EE"/>
    <w:rsid w:val="00794B85"/>
    <w:rsid w:val="0079605B"/>
    <w:rsid w:val="0079675F"/>
    <w:rsid w:val="007A02A3"/>
    <w:rsid w:val="007A0F1C"/>
    <w:rsid w:val="007A250D"/>
    <w:rsid w:val="007A5D4A"/>
    <w:rsid w:val="007A6E5F"/>
    <w:rsid w:val="007A7F84"/>
    <w:rsid w:val="007B1786"/>
    <w:rsid w:val="007B3860"/>
    <w:rsid w:val="007C0B4D"/>
    <w:rsid w:val="007C1385"/>
    <w:rsid w:val="007C2205"/>
    <w:rsid w:val="007C5A07"/>
    <w:rsid w:val="007D0426"/>
    <w:rsid w:val="007D16B9"/>
    <w:rsid w:val="007D1B59"/>
    <w:rsid w:val="007D250E"/>
    <w:rsid w:val="007D2E28"/>
    <w:rsid w:val="007D34BE"/>
    <w:rsid w:val="007D4C59"/>
    <w:rsid w:val="007D599A"/>
    <w:rsid w:val="007D70E3"/>
    <w:rsid w:val="007D7580"/>
    <w:rsid w:val="007E09BE"/>
    <w:rsid w:val="007E5AAA"/>
    <w:rsid w:val="007E7D71"/>
    <w:rsid w:val="007F11EA"/>
    <w:rsid w:val="007F3414"/>
    <w:rsid w:val="007F3931"/>
    <w:rsid w:val="007F3D2D"/>
    <w:rsid w:val="007F4237"/>
    <w:rsid w:val="007F57B9"/>
    <w:rsid w:val="007F57FF"/>
    <w:rsid w:val="008013BB"/>
    <w:rsid w:val="008022A2"/>
    <w:rsid w:val="00803502"/>
    <w:rsid w:val="00804166"/>
    <w:rsid w:val="00812019"/>
    <w:rsid w:val="00814009"/>
    <w:rsid w:val="0081651F"/>
    <w:rsid w:val="00816C4A"/>
    <w:rsid w:val="0081756A"/>
    <w:rsid w:val="00821B17"/>
    <w:rsid w:val="00822619"/>
    <w:rsid w:val="00824667"/>
    <w:rsid w:val="00825945"/>
    <w:rsid w:val="00826096"/>
    <w:rsid w:val="008262D5"/>
    <w:rsid w:val="008267D4"/>
    <w:rsid w:val="008304DD"/>
    <w:rsid w:val="00830BFF"/>
    <w:rsid w:val="0083112E"/>
    <w:rsid w:val="00831A2E"/>
    <w:rsid w:val="00832CE1"/>
    <w:rsid w:val="0083344E"/>
    <w:rsid w:val="00833A56"/>
    <w:rsid w:val="008359A9"/>
    <w:rsid w:val="00836DFA"/>
    <w:rsid w:val="00842172"/>
    <w:rsid w:val="00847460"/>
    <w:rsid w:val="00850C7B"/>
    <w:rsid w:val="00851489"/>
    <w:rsid w:val="00851F7A"/>
    <w:rsid w:val="0085254D"/>
    <w:rsid w:val="00853613"/>
    <w:rsid w:val="00853E00"/>
    <w:rsid w:val="00855569"/>
    <w:rsid w:val="00855B5C"/>
    <w:rsid w:val="0085607B"/>
    <w:rsid w:val="00860B05"/>
    <w:rsid w:val="008617E7"/>
    <w:rsid w:val="00862B5F"/>
    <w:rsid w:val="008631C5"/>
    <w:rsid w:val="008657C0"/>
    <w:rsid w:val="00867520"/>
    <w:rsid w:val="0087149D"/>
    <w:rsid w:val="00873A33"/>
    <w:rsid w:val="00874D03"/>
    <w:rsid w:val="00885B74"/>
    <w:rsid w:val="008866AE"/>
    <w:rsid w:val="0088782D"/>
    <w:rsid w:val="00887A92"/>
    <w:rsid w:val="00887AB9"/>
    <w:rsid w:val="00891A87"/>
    <w:rsid w:val="00892FFB"/>
    <w:rsid w:val="00893C46"/>
    <w:rsid w:val="00896161"/>
    <w:rsid w:val="00896660"/>
    <w:rsid w:val="00896783"/>
    <w:rsid w:val="008975A7"/>
    <w:rsid w:val="00897BD9"/>
    <w:rsid w:val="00897DFA"/>
    <w:rsid w:val="008A1219"/>
    <w:rsid w:val="008A4289"/>
    <w:rsid w:val="008A5725"/>
    <w:rsid w:val="008A7B53"/>
    <w:rsid w:val="008B1EAE"/>
    <w:rsid w:val="008B2F23"/>
    <w:rsid w:val="008B3F03"/>
    <w:rsid w:val="008B46E6"/>
    <w:rsid w:val="008B4ADF"/>
    <w:rsid w:val="008B4F09"/>
    <w:rsid w:val="008B7B76"/>
    <w:rsid w:val="008C0157"/>
    <w:rsid w:val="008C2AF6"/>
    <w:rsid w:val="008C453D"/>
    <w:rsid w:val="008C461A"/>
    <w:rsid w:val="008C6CAC"/>
    <w:rsid w:val="008D0842"/>
    <w:rsid w:val="008D24D6"/>
    <w:rsid w:val="008D59C0"/>
    <w:rsid w:val="008D664E"/>
    <w:rsid w:val="008E0073"/>
    <w:rsid w:val="008E394D"/>
    <w:rsid w:val="008E5A8D"/>
    <w:rsid w:val="008E601B"/>
    <w:rsid w:val="008E7554"/>
    <w:rsid w:val="008F0E26"/>
    <w:rsid w:val="008F0F33"/>
    <w:rsid w:val="008F10FF"/>
    <w:rsid w:val="008F1255"/>
    <w:rsid w:val="008F2617"/>
    <w:rsid w:val="008F7C99"/>
    <w:rsid w:val="00903991"/>
    <w:rsid w:val="009046F1"/>
    <w:rsid w:val="00910D24"/>
    <w:rsid w:val="00912BFE"/>
    <w:rsid w:val="00913618"/>
    <w:rsid w:val="009153F1"/>
    <w:rsid w:val="0091542F"/>
    <w:rsid w:val="0091728C"/>
    <w:rsid w:val="009178BB"/>
    <w:rsid w:val="00920180"/>
    <w:rsid w:val="00920333"/>
    <w:rsid w:val="00921739"/>
    <w:rsid w:val="0092594F"/>
    <w:rsid w:val="00926277"/>
    <w:rsid w:val="00926901"/>
    <w:rsid w:val="00926EAA"/>
    <w:rsid w:val="009315A2"/>
    <w:rsid w:val="00932B3B"/>
    <w:rsid w:val="00934A1B"/>
    <w:rsid w:val="00935970"/>
    <w:rsid w:val="00936763"/>
    <w:rsid w:val="00940F23"/>
    <w:rsid w:val="009411DF"/>
    <w:rsid w:val="00941E25"/>
    <w:rsid w:val="0094310E"/>
    <w:rsid w:val="00943315"/>
    <w:rsid w:val="009447DF"/>
    <w:rsid w:val="00946750"/>
    <w:rsid w:val="00946BAC"/>
    <w:rsid w:val="009507EF"/>
    <w:rsid w:val="00950D02"/>
    <w:rsid w:val="00950DA9"/>
    <w:rsid w:val="00955AEC"/>
    <w:rsid w:val="00955D3E"/>
    <w:rsid w:val="00956775"/>
    <w:rsid w:val="0095760B"/>
    <w:rsid w:val="00961FFA"/>
    <w:rsid w:val="0096293C"/>
    <w:rsid w:val="00964667"/>
    <w:rsid w:val="00966616"/>
    <w:rsid w:val="00967B58"/>
    <w:rsid w:val="009717ED"/>
    <w:rsid w:val="00971AE7"/>
    <w:rsid w:val="00971BE2"/>
    <w:rsid w:val="00974D92"/>
    <w:rsid w:val="009758D5"/>
    <w:rsid w:val="00975CEE"/>
    <w:rsid w:val="00975F78"/>
    <w:rsid w:val="00976D4C"/>
    <w:rsid w:val="00980CB5"/>
    <w:rsid w:val="0098132C"/>
    <w:rsid w:val="009816E8"/>
    <w:rsid w:val="0098615C"/>
    <w:rsid w:val="0099008D"/>
    <w:rsid w:val="009901F1"/>
    <w:rsid w:val="00991658"/>
    <w:rsid w:val="00996562"/>
    <w:rsid w:val="00996D0C"/>
    <w:rsid w:val="00996D9F"/>
    <w:rsid w:val="009A17A4"/>
    <w:rsid w:val="009A17F5"/>
    <w:rsid w:val="009A2E06"/>
    <w:rsid w:val="009A490A"/>
    <w:rsid w:val="009A4C5F"/>
    <w:rsid w:val="009A580C"/>
    <w:rsid w:val="009A7CAF"/>
    <w:rsid w:val="009B1CC5"/>
    <w:rsid w:val="009B25D7"/>
    <w:rsid w:val="009B2B6C"/>
    <w:rsid w:val="009B3997"/>
    <w:rsid w:val="009B4238"/>
    <w:rsid w:val="009B4765"/>
    <w:rsid w:val="009B5507"/>
    <w:rsid w:val="009B5CA1"/>
    <w:rsid w:val="009B64EF"/>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D700E"/>
    <w:rsid w:val="009E05F8"/>
    <w:rsid w:val="009E0AC1"/>
    <w:rsid w:val="009E3F83"/>
    <w:rsid w:val="009E501E"/>
    <w:rsid w:val="009E7C35"/>
    <w:rsid w:val="009F0220"/>
    <w:rsid w:val="009F1BB8"/>
    <w:rsid w:val="009F64FE"/>
    <w:rsid w:val="009F72A3"/>
    <w:rsid w:val="00A000C6"/>
    <w:rsid w:val="00A001AA"/>
    <w:rsid w:val="00A00CB7"/>
    <w:rsid w:val="00A0181B"/>
    <w:rsid w:val="00A05846"/>
    <w:rsid w:val="00A0593C"/>
    <w:rsid w:val="00A06074"/>
    <w:rsid w:val="00A07E24"/>
    <w:rsid w:val="00A10394"/>
    <w:rsid w:val="00A10EB7"/>
    <w:rsid w:val="00A12845"/>
    <w:rsid w:val="00A1593E"/>
    <w:rsid w:val="00A16802"/>
    <w:rsid w:val="00A17F43"/>
    <w:rsid w:val="00A20075"/>
    <w:rsid w:val="00A21038"/>
    <w:rsid w:val="00A213FF"/>
    <w:rsid w:val="00A215E3"/>
    <w:rsid w:val="00A21943"/>
    <w:rsid w:val="00A2217E"/>
    <w:rsid w:val="00A227DB"/>
    <w:rsid w:val="00A269CB"/>
    <w:rsid w:val="00A2777F"/>
    <w:rsid w:val="00A31F9C"/>
    <w:rsid w:val="00A32D14"/>
    <w:rsid w:val="00A36600"/>
    <w:rsid w:val="00A36885"/>
    <w:rsid w:val="00A3788F"/>
    <w:rsid w:val="00A40687"/>
    <w:rsid w:val="00A43B61"/>
    <w:rsid w:val="00A43CBD"/>
    <w:rsid w:val="00A45597"/>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6FE"/>
    <w:rsid w:val="00A73798"/>
    <w:rsid w:val="00A73B92"/>
    <w:rsid w:val="00A767EA"/>
    <w:rsid w:val="00A80525"/>
    <w:rsid w:val="00A80A6F"/>
    <w:rsid w:val="00A817D3"/>
    <w:rsid w:val="00A8271D"/>
    <w:rsid w:val="00A848AD"/>
    <w:rsid w:val="00A84F60"/>
    <w:rsid w:val="00A8502B"/>
    <w:rsid w:val="00A8546B"/>
    <w:rsid w:val="00A87099"/>
    <w:rsid w:val="00A90D85"/>
    <w:rsid w:val="00A9182B"/>
    <w:rsid w:val="00A93BD7"/>
    <w:rsid w:val="00A94626"/>
    <w:rsid w:val="00A95924"/>
    <w:rsid w:val="00A95B0D"/>
    <w:rsid w:val="00AA0C79"/>
    <w:rsid w:val="00AA0ECC"/>
    <w:rsid w:val="00AA2546"/>
    <w:rsid w:val="00AA44A7"/>
    <w:rsid w:val="00AA5A21"/>
    <w:rsid w:val="00AA7307"/>
    <w:rsid w:val="00AB0109"/>
    <w:rsid w:val="00AB126C"/>
    <w:rsid w:val="00AB165E"/>
    <w:rsid w:val="00AB25D4"/>
    <w:rsid w:val="00AB40AA"/>
    <w:rsid w:val="00AB6506"/>
    <w:rsid w:val="00AB68FD"/>
    <w:rsid w:val="00AB7E2D"/>
    <w:rsid w:val="00AC35C6"/>
    <w:rsid w:val="00AC5575"/>
    <w:rsid w:val="00AC69EC"/>
    <w:rsid w:val="00AC7AC2"/>
    <w:rsid w:val="00AD064E"/>
    <w:rsid w:val="00AD0CA0"/>
    <w:rsid w:val="00AD2713"/>
    <w:rsid w:val="00AD5747"/>
    <w:rsid w:val="00AE0708"/>
    <w:rsid w:val="00AE1F07"/>
    <w:rsid w:val="00AE2946"/>
    <w:rsid w:val="00AE427D"/>
    <w:rsid w:val="00AE5341"/>
    <w:rsid w:val="00AF10DD"/>
    <w:rsid w:val="00AF15B9"/>
    <w:rsid w:val="00AF42F4"/>
    <w:rsid w:val="00AF4D38"/>
    <w:rsid w:val="00AF4D91"/>
    <w:rsid w:val="00AF7127"/>
    <w:rsid w:val="00B020AA"/>
    <w:rsid w:val="00B0416A"/>
    <w:rsid w:val="00B0436F"/>
    <w:rsid w:val="00B04806"/>
    <w:rsid w:val="00B04B9E"/>
    <w:rsid w:val="00B05149"/>
    <w:rsid w:val="00B07A04"/>
    <w:rsid w:val="00B1243D"/>
    <w:rsid w:val="00B12BDF"/>
    <w:rsid w:val="00B14A8F"/>
    <w:rsid w:val="00B1690F"/>
    <w:rsid w:val="00B17210"/>
    <w:rsid w:val="00B207CD"/>
    <w:rsid w:val="00B20EF4"/>
    <w:rsid w:val="00B21B6C"/>
    <w:rsid w:val="00B2444C"/>
    <w:rsid w:val="00B254C0"/>
    <w:rsid w:val="00B26475"/>
    <w:rsid w:val="00B321CC"/>
    <w:rsid w:val="00B33002"/>
    <w:rsid w:val="00B33C59"/>
    <w:rsid w:val="00B34343"/>
    <w:rsid w:val="00B35A30"/>
    <w:rsid w:val="00B36A88"/>
    <w:rsid w:val="00B375B9"/>
    <w:rsid w:val="00B37F92"/>
    <w:rsid w:val="00B41BBA"/>
    <w:rsid w:val="00B446DB"/>
    <w:rsid w:val="00B465BF"/>
    <w:rsid w:val="00B50688"/>
    <w:rsid w:val="00B53126"/>
    <w:rsid w:val="00B549D2"/>
    <w:rsid w:val="00B5549C"/>
    <w:rsid w:val="00B62549"/>
    <w:rsid w:val="00B64787"/>
    <w:rsid w:val="00B65B35"/>
    <w:rsid w:val="00B66E8F"/>
    <w:rsid w:val="00B672FA"/>
    <w:rsid w:val="00B67DA7"/>
    <w:rsid w:val="00B70125"/>
    <w:rsid w:val="00B716A1"/>
    <w:rsid w:val="00B7520C"/>
    <w:rsid w:val="00B75B09"/>
    <w:rsid w:val="00B77939"/>
    <w:rsid w:val="00B77CE0"/>
    <w:rsid w:val="00B81A24"/>
    <w:rsid w:val="00B848EF"/>
    <w:rsid w:val="00B86D07"/>
    <w:rsid w:val="00B9138A"/>
    <w:rsid w:val="00B94F96"/>
    <w:rsid w:val="00BA7262"/>
    <w:rsid w:val="00BB1105"/>
    <w:rsid w:val="00BC081D"/>
    <w:rsid w:val="00BC1F20"/>
    <w:rsid w:val="00BC29F2"/>
    <w:rsid w:val="00BC3738"/>
    <w:rsid w:val="00BC57BF"/>
    <w:rsid w:val="00BC6A4E"/>
    <w:rsid w:val="00BC77A2"/>
    <w:rsid w:val="00BD09FB"/>
    <w:rsid w:val="00BD0AB9"/>
    <w:rsid w:val="00BD3876"/>
    <w:rsid w:val="00BD3AEB"/>
    <w:rsid w:val="00BD3C79"/>
    <w:rsid w:val="00BD56A7"/>
    <w:rsid w:val="00BD598C"/>
    <w:rsid w:val="00BD5DA0"/>
    <w:rsid w:val="00BD6B12"/>
    <w:rsid w:val="00BE0C3A"/>
    <w:rsid w:val="00BE15EC"/>
    <w:rsid w:val="00BE1FB7"/>
    <w:rsid w:val="00BE4C2A"/>
    <w:rsid w:val="00BE6EF1"/>
    <w:rsid w:val="00BF03CF"/>
    <w:rsid w:val="00BF044F"/>
    <w:rsid w:val="00BF12C2"/>
    <w:rsid w:val="00BF2BC0"/>
    <w:rsid w:val="00BF49CA"/>
    <w:rsid w:val="00BF7BF3"/>
    <w:rsid w:val="00C001AF"/>
    <w:rsid w:val="00C012DE"/>
    <w:rsid w:val="00C0252D"/>
    <w:rsid w:val="00C02C22"/>
    <w:rsid w:val="00C0544E"/>
    <w:rsid w:val="00C07578"/>
    <w:rsid w:val="00C1233A"/>
    <w:rsid w:val="00C1308F"/>
    <w:rsid w:val="00C13831"/>
    <w:rsid w:val="00C16EAB"/>
    <w:rsid w:val="00C17B42"/>
    <w:rsid w:val="00C20E48"/>
    <w:rsid w:val="00C22AB0"/>
    <w:rsid w:val="00C22B1B"/>
    <w:rsid w:val="00C23D3F"/>
    <w:rsid w:val="00C258CA"/>
    <w:rsid w:val="00C3211D"/>
    <w:rsid w:val="00C32719"/>
    <w:rsid w:val="00C3437C"/>
    <w:rsid w:val="00C34E4C"/>
    <w:rsid w:val="00C4063B"/>
    <w:rsid w:val="00C44BC1"/>
    <w:rsid w:val="00C46FE6"/>
    <w:rsid w:val="00C5229D"/>
    <w:rsid w:val="00C528A6"/>
    <w:rsid w:val="00C53181"/>
    <w:rsid w:val="00C574B3"/>
    <w:rsid w:val="00C6037B"/>
    <w:rsid w:val="00C61AF1"/>
    <w:rsid w:val="00C61B74"/>
    <w:rsid w:val="00C62020"/>
    <w:rsid w:val="00C62269"/>
    <w:rsid w:val="00C62301"/>
    <w:rsid w:val="00C626B6"/>
    <w:rsid w:val="00C6412B"/>
    <w:rsid w:val="00C70F1D"/>
    <w:rsid w:val="00C73656"/>
    <w:rsid w:val="00C7677A"/>
    <w:rsid w:val="00C77E0A"/>
    <w:rsid w:val="00C80788"/>
    <w:rsid w:val="00C82C7D"/>
    <w:rsid w:val="00C82FCC"/>
    <w:rsid w:val="00C832BF"/>
    <w:rsid w:val="00C83965"/>
    <w:rsid w:val="00C845D5"/>
    <w:rsid w:val="00C84F1D"/>
    <w:rsid w:val="00C86B09"/>
    <w:rsid w:val="00C873D7"/>
    <w:rsid w:val="00C90804"/>
    <w:rsid w:val="00C910F2"/>
    <w:rsid w:val="00C9194E"/>
    <w:rsid w:val="00C91AD7"/>
    <w:rsid w:val="00C92924"/>
    <w:rsid w:val="00C95E32"/>
    <w:rsid w:val="00C963BB"/>
    <w:rsid w:val="00CA02D3"/>
    <w:rsid w:val="00CA0510"/>
    <w:rsid w:val="00CA0FFB"/>
    <w:rsid w:val="00CA20AA"/>
    <w:rsid w:val="00CA5298"/>
    <w:rsid w:val="00CA60A5"/>
    <w:rsid w:val="00CA61E2"/>
    <w:rsid w:val="00CA6E37"/>
    <w:rsid w:val="00CB091B"/>
    <w:rsid w:val="00CB0BBD"/>
    <w:rsid w:val="00CB2ACB"/>
    <w:rsid w:val="00CB4FAA"/>
    <w:rsid w:val="00CB5F42"/>
    <w:rsid w:val="00CC2738"/>
    <w:rsid w:val="00CC3BC1"/>
    <w:rsid w:val="00CC5DF1"/>
    <w:rsid w:val="00CC6F98"/>
    <w:rsid w:val="00CC7C99"/>
    <w:rsid w:val="00CD078E"/>
    <w:rsid w:val="00CD0B12"/>
    <w:rsid w:val="00CD0E30"/>
    <w:rsid w:val="00CD0E4A"/>
    <w:rsid w:val="00CD3CA8"/>
    <w:rsid w:val="00CD4555"/>
    <w:rsid w:val="00CD47F7"/>
    <w:rsid w:val="00CD509D"/>
    <w:rsid w:val="00CD771C"/>
    <w:rsid w:val="00CD7945"/>
    <w:rsid w:val="00CE02B0"/>
    <w:rsid w:val="00CE2C9D"/>
    <w:rsid w:val="00CE743B"/>
    <w:rsid w:val="00CF0EA2"/>
    <w:rsid w:val="00CF4625"/>
    <w:rsid w:val="00CF5296"/>
    <w:rsid w:val="00CF738F"/>
    <w:rsid w:val="00D03BF9"/>
    <w:rsid w:val="00D0587C"/>
    <w:rsid w:val="00D070F4"/>
    <w:rsid w:val="00D078A9"/>
    <w:rsid w:val="00D104EB"/>
    <w:rsid w:val="00D1115A"/>
    <w:rsid w:val="00D145C8"/>
    <w:rsid w:val="00D148AE"/>
    <w:rsid w:val="00D14D8F"/>
    <w:rsid w:val="00D15B24"/>
    <w:rsid w:val="00D165F2"/>
    <w:rsid w:val="00D16BD6"/>
    <w:rsid w:val="00D17FFC"/>
    <w:rsid w:val="00D202AA"/>
    <w:rsid w:val="00D2046E"/>
    <w:rsid w:val="00D207E8"/>
    <w:rsid w:val="00D226DD"/>
    <w:rsid w:val="00D236C7"/>
    <w:rsid w:val="00D242FA"/>
    <w:rsid w:val="00D243C2"/>
    <w:rsid w:val="00D25374"/>
    <w:rsid w:val="00D266B8"/>
    <w:rsid w:val="00D26B36"/>
    <w:rsid w:val="00D27788"/>
    <w:rsid w:val="00D278CF"/>
    <w:rsid w:val="00D35671"/>
    <w:rsid w:val="00D35F0C"/>
    <w:rsid w:val="00D43A31"/>
    <w:rsid w:val="00D45890"/>
    <w:rsid w:val="00D47A5C"/>
    <w:rsid w:val="00D50FA3"/>
    <w:rsid w:val="00D51C37"/>
    <w:rsid w:val="00D53C41"/>
    <w:rsid w:val="00D53E7F"/>
    <w:rsid w:val="00D55495"/>
    <w:rsid w:val="00D56060"/>
    <w:rsid w:val="00D562E9"/>
    <w:rsid w:val="00D56856"/>
    <w:rsid w:val="00D60067"/>
    <w:rsid w:val="00D605AD"/>
    <w:rsid w:val="00D60CB7"/>
    <w:rsid w:val="00D63042"/>
    <w:rsid w:val="00D6344E"/>
    <w:rsid w:val="00D644C7"/>
    <w:rsid w:val="00D65B7A"/>
    <w:rsid w:val="00D738A5"/>
    <w:rsid w:val="00D73E33"/>
    <w:rsid w:val="00D742CB"/>
    <w:rsid w:val="00D7477B"/>
    <w:rsid w:val="00D7598F"/>
    <w:rsid w:val="00D77773"/>
    <w:rsid w:val="00D810AD"/>
    <w:rsid w:val="00D85B66"/>
    <w:rsid w:val="00D85E70"/>
    <w:rsid w:val="00D90E22"/>
    <w:rsid w:val="00D92039"/>
    <w:rsid w:val="00D92530"/>
    <w:rsid w:val="00DA087B"/>
    <w:rsid w:val="00DA0FF6"/>
    <w:rsid w:val="00DA1F1D"/>
    <w:rsid w:val="00DA1F3C"/>
    <w:rsid w:val="00DA2239"/>
    <w:rsid w:val="00DA4C6E"/>
    <w:rsid w:val="00DA509B"/>
    <w:rsid w:val="00DB67A6"/>
    <w:rsid w:val="00DC2449"/>
    <w:rsid w:val="00DC291A"/>
    <w:rsid w:val="00DC2930"/>
    <w:rsid w:val="00DC3259"/>
    <w:rsid w:val="00DC3A07"/>
    <w:rsid w:val="00DC472B"/>
    <w:rsid w:val="00DC6EFF"/>
    <w:rsid w:val="00DD1E24"/>
    <w:rsid w:val="00DD37B2"/>
    <w:rsid w:val="00DD5E3C"/>
    <w:rsid w:val="00DD62D9"/>
    <w:rsid w:val="00DD6534"/>
    <w:rsid w:val="00DE0241"/>
    <w:rsid w:val="00DE2537"/>
    <w:rsid w:val="00DE4FCF"/>
    <w:rsid w:val="00DE6612"/>
    <w:rsid w:val="00DF2EFA"/>
    <w:rsid w:val="00DF49D0"/>
    <w:rsid w:val="00DF4CC4"/>
    <w:rsid w:val="00DF585B"/>
    <w:rsid w:val="00E02464"/>
    <w:rsid w:val="00E05944"/>
    <w:rsid w:val="00E05E34"/>
    <w:rsid w:val="00E063F7"/>
    <w:rsid w:val="00E12914"/>
    <w:rsid w:val="00E1567E"/>
    <w:rsid w:val="00E161AF"/>
    <w:rsid w:val="00E1726D"/>
    <w:rsid w:val="00E2245E"/>
    <w:rsid w:val="00E22F39"/>
    <w:rsid w:val="00E24B7C"/>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5847"/>
    <w:rsid w:val="00E47C44"/>
    <w:rsid w:val="00E505F0"/>
    <w:rsid w:val="00E5337B"/>
    <w:rsid w:val="00E55506"/>
    <w:rsid w:val="00E55D20"/>
    <w:rsid w:val="00E63758"/>
    <w:rsid w:val="00E661E9"/>
    <w:rsid w:val="00E70A15"/>
    <w:rsid w:val="00E715D2"/>
    <w:rsid w:val="00E720BA"/>
    <w:rsid w:val="00E729A7"/>
    <w:rsid w:val="00E72D11"/>
    <w:rsid w:val="00E74CAA"/>
    <w:rsid w:val="00E75346"/>
    <w:rsid w:val="00E754C9"/>
    <w:rsid w:val="00E77098"/>
    <w:rsid w:val="00E77448"/>
    <w:rsid w:val="00E80EB3"/>
    <w:rsid w:val="00E8105A"/>
    <w:rsid w:val="00E82149"/>
    <w:rsid w:val="00E8297E"/>
    <w:rsid w:val="00E83153"/>
    <w:rsid w:val="00E8324A"/>
    <w:rsid w:val="00E841D7"/>
    <w:rsid w:val="00E852A2"/>
    <w:rsid w:val="00E86C9C"/>
    <w:rsid w:val="00E90A4E"/>
    <w:rsid w:val="00E91D7E"/>
    <w:rsid w:val="00E91F8C"/>
    <w:rsid w:val="00E937B0"/>
    <w:rsid w:val="00E940A3"/>
    <w:rsid w:val="00E94F58"/>
    <w:rsid w:val="00E95E66"/>
    <w:rsid w:val="00EA56E1"/>
    <w:rsid w:val="00EA579A"/>
    <w:rsid w:val="00EA6BDC"/>
    <w:rsid w:val="00EA7216"/>
    <w:rsid w:val="00EA7488"/>
    <w:rsid w:val="00EB08C2"/>
    <w:rsid w:val="00EB0DA9"/>
    <w:rsid w:val="00EB1C95"/>
    <w:rsid w:val="00EB50B8"/>
    <w:rsid w:val="00EB614A"/>
    <w:rsid w:val="00EB6180"/>
    <w:rsid w:val="00EB65DB"/>
    <w:rsid w:val="00EB7102"/>
    <w:rsid w:val="00EC168E"/>
    <w:rsid w:val="00EC1E2F"/>
    <w:rsid w:val="00EC4047"/>
    <w:rsid w:val="00EC4420"/>
    <w:rsid w:val="00EC5CC9"/>
    <w:rsid w:val="00EC70D7"/>
    <w:rsid w:val="00EC73A2"/>
    <w:rsid w:val="00EC7E8E"/>
    <w:rsid w:val="00ED0E9F"/>
    <w:rsid w:val="00ED4F3B"/>
    <w:rsid w:val="00ED4FC3"/>
    <w:rsid w:val="00ED531A"/>
    <w:rsid w:val="00ED5C71"/>
    <w:rsid w:val="00ED6913"/>
    <w:rsid w:val="00EE0D98"/>
    <w:rsid w:val="00EE1108"/>
    <w:rsid w:val="00EE119D"/>
    <w:rsid w:val="00EE1212"/>
    <w:rsid w:val="00EE22D2"/>
    <w:rsid w:val="00EE3FF8"/>
    <w:rsid w:val="00EE4A79"/>
    <w:rsid w:val="00EF0675"/>
    <w:rsid w:val="00EF0A82"/>
    <w:rsid w:val="00EF7100"/>
    <w:rsid w:val="00EF767A"/>
    <w:rsid w:val="00EF7871"/>
    <w:rsid w:val="00F0071D"/>
    <w:rsid w:val="00F00D2F"/>
    <w:rsid w:val="00F01FE0"/>
    <w:rsid w:val="00F02E9B"/>
    <w:rsid w:val="00F030E9"/>
    <w:rsid w:val="00F058E5"/>
    <w:rsid w:val="00F07CC0"/>
    <w:rsid w:val="00F131C7"/>
    <w:rsid w:val="00F14F0F"/>
    <w:rsid w:val="00F156DD"/>
    <w:rsid w:val="00F15814"/>
    <w:rsid w:val="00F15A4A"/>
    <w:rsid w:val="00F168CF"/>
    <w:rsid w:val="00F16F42"/>
    <w:rsid w:val="00F1700F"/>
    <w:rsid w:val="00F17880"/>
    <w:rsid w:val="00F22602"/>
    <w:rsid w:val="00F22AA5"/>
    <w:rsid w:val="00F24407"/>
    <w:rsid w:val="00F2736B"/>
    <w:rsid w:val="00F30282"/>
    <w:rsid w:val="00F32B0F"/>
    <w:rsid w:val="00F32E1A"/>
    <w:rsid w:val="00F33216"/>
    <w:rsid w:val="00F34D3D"/>
    <w:rsid w:val="00F361CC"/>
    <w:rsid w:val="00F37D6B"/>
    <w:rsid w:val="00F406CC"/>
    <w:rsid w:val="00F40A65"/>
    <w:rsid w:val="00F47D75"/>
    <w:rsid w:val="00F51424"/>
    <w:rsid w:val="00F53414"/>
    <w:rsid w:val="00F53BF5"/>
    <w:rsid w:val="00F54092"/>
    <w:rsid w:val="00F5507A"/>
    <w:rsid w:val="00F579C0"/>
    <w:rsid w:val="00F62A46"/>
    <w:rsid w:val="00F63EE7"/>
    <w:rsid w:val="00F66A43"/>
    <w:rsid w:val="00F70895"/>
    <w:rsid w:val="00F73133"/>
    <w:rsid w:val="00F731BB"/>
    <w:rsid w:val="00F74306"/>
    <w:rsid w:val="00F762DB"/>
    <w:rsid w:val="00F76F4A"/>
    <w:rsid w:val="00F77891"/>
    <w:rsid w:val="00F800F4"/>
    <w:rsid w:val="00F80A53"/>
    <w:rsid w:val="00F8253A"/>
    <w:rsid w:val="00F83634"/>
    <w:rsid w:val="00F843CC"/>
    <w:rsid w:val="00F8769A"/>
    <w:rsid w:val="00F90BC6"/>
    <w:rsid w:val="00F90C36"/>
    <w:rsid w:val="00F90F2C"/>
    <w:rsid w:val="00F911D0"/>
    <w:rsid w:val="00F95732"/>
    <w:rsid w:val="00FA1856"/>
    <w:rsid w:val="00FA1E91"/>
    <w:rsid w:val="00FA22B0"/>
    <w:rsid w:val="00FA284F"/>
    <w:rsid w:val="00FA31C7"/>
    <w:rsid w:val="00FA48ED"/>
    <w:rsid w:val="00FA4F82"/>
    <w:rsid w:val="00FA559B"/>
    <w:rsid w:val="00FA5E8D"/>
    <w:rsid w:val="00FA616F"/>
    <w:rsid w:val="00FA7817"/>
    <w:rsid w:val="00FB4F9E"/>
    <w:rsid w:val="00FB6E33"/>
    <w:rsid w:val="00FC0903"/>
    <w:rsid w:val="00FC0D47"/>
    <w:rsid w:val="00FC0E15"/>
    <w:rsid w:val="00FC2136"/>
    <w:rsid w:val="00FC36C9"/>
    <w:rsid w:val="00FC4D64"/>
    <w:rsid w:val="00FC66BD"/>
    <w:rsid w:val="00FD0277"/>
    <w:rsid w:val="00FD063D"/>
    <w:rsid w:val="00FD187D"/>
    <w:rsid w:val="00FD45D3"/>
    <w:rsid w:val="00FD492C"/>
    <w:rsid w:val="00FD4C23"/>
    <w:rsid w:val="00FD5DB9"/>
    <w:rsid w:val="00FE2BD7"/>
    <w:rsid w:val="00FE4142"/>
    <w:rsid w:val="00FE4FEF"/>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6CDAD"/>
  <w15:docId w15:val="{309E7CC1-32C0-46FB-BC95-73400E3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6C6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1505</Words>
  <Characters>8580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2</cp:revision>
  <cp:lastPrinted>2020-04-18T15:20:00Z</cp:lastPrinted>
  <dcterms:created xsi:type="dcterms:W3CDTF">2020-06-13T21:11:00Z</dcterms:created>
  <dcterms:modified xsi:type="dcterms:W3CDTF">2020-06-13T21:11:00Z</dcterms:modified>
</cp:coreProperties>
</file>